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78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申能</w:t>
      </w:r>
      <w:r>
        <w:rPr>
          <w:rFonts w:hint="eastAsia" w:ascii="宋体" w:hAnsi="宋体" w:eastAsia="宋体" w:cs="宋体"/>
          <w:b/>
          <w:color w:val="000000"/>
          <w:sz w:val="21"/>
          <w:szCs w:val="21"/>
        </w:rPr>
        <w:t>财产保险股份有限公司</w:t>
      </w:r>
    </w:p>
    <w:p w14:paraId="10CA88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旅行社责任保险（B款）条款</w:t>
      </w:r>
    </w:p>
    <w:p w14:paraId="08BB1F9A">
      <w:pPr>
        <w:jc w:val="center"/>
        <w:rPr>
          <w:rFonts w:hint="eastAsia" w:ascii="黑体" w:hAnsi="黑体" w:eastAsia="黑体" w:cs="黑体"/>
          <w:b w:val="0"/>
          <w:bCs/>
          <w:color w:val="000000"/>
          <w:sz w:val="21"/>
          <w:szCs w:val="21"/>
          <w:lang w:eastAsia="zh-CN"/>
        </w:rPr>
      </w:pPr>
      <w:r>
        <w:rPr>
          <w:rFonts w:hint="eastAsia" w:ascii="黑体" w:hAnsi="黑体" w:eastAsia="黑体" w:cs="黑体"/>
          <w:b w:val="0"/>
          <w:bCs/>
          <w:color w:val="000000"/>
          <w:sz w:val="21"/>
          <w:szCs w:val="21"/>
          <w:lang w:eastAsia="zh-CN"/>
        </w:rPr>
        <w:t>（</w:t>
      </w:r>
      <w:r>
        <w:rPr>
          <w:rFonts w:hint="eastAsia" w:ascii="黑体" w:hAnsi="黑体" w:eastAsia="黑体" w:cs="黑体"/>
          <w:b w:val="0"/>
          <w:bCs/>
          <w:color w:val="000000"/>
          <w:sz w:val="21"/>
          <w:szCs w:val="21"/>
          <w:lang w:val="en-US" w:eastAsia="zh-CN"/>
        </w:rPr>
        <w:t>注册号：C00026230912024100900723</w:t>
      </w:r>
      <w:r>
        <w:rPr>
          <w:rFonts w:hint="eastAsia" w:ascii="黑体" w:hAnsi="黑体" w:eastAsia="黑体" w:cs="黑体"/>
          <w:b w:val="0"/>
          <w:bCs/>
          <w:color w:val="000000"/>
          <w:sz w:val="21"/>
          <w:szCs w:val="21"/>
          <w:lang w:eastAsia="zh-CN"/>
        </w:rPr>
        <w:t>）</w:t>
      </w:r>
    </w:p>
    <w:p w14:paraId="5A331441">
      <w:pPr>
        <w:keepNext w:val="0"/>
        <w:keepLines w:val="0"/>
        <w:pageBreakBefore w:val="0"/>
        <w:widowControl w:val="0"/>
        <w:tabs>
          <w:tab w:val="left" w:pos="0"/>
        </w:tabs>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color w:val="000000"/>
          <w:sz w:val="21"/>
          <w:szCs w:val="21"/>
        </w:rPr>
      </w:pPr>
    </w:p>
    <w:p w14:paraId="7F1FC23C">
      <w:pPr>
        <w:keepNext w:val="0"/>
        <w:keepLines w:val="0"/>
        <w:pageBreakBefore w:val="0"/>
        <w:widowControl w:val="0"/>
        <w:tabs>
          <w:tab w:val="left" w:pos="0"/>
        </w:tabs>
        <w:kinsoku/>
        <w:wordWrap/>
        <w:overflowPunct/>
        <w:topLinePunct w:val="0"/>
        <w:autoSpaceDE/>
        <w:autoSpaceDN/>
        <w:bidi w:val="0"/>
        <w:spacing w:line="240" w:lineRule="auto"/>
        <w:ind w:left="0" w:leftChars="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除外责任</w:t>
      </w:r>
    </w:p>
    <w:p w14:paraId="5D64217D">
      <w:pPr>
        <w:pageBreakBefore w:val="0"/>
        <w:tabs>
          <w:tab w:val="left" w:pos="0"/>
          <w:tab w:val="left" w:pos="96"/>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第十一条  总除外责任</w:t>
      </w:r>
    </w:p>
    <w:p w14:paraId="6FA00B3A">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zh-CN"/>
        </w:rPr>
        <w:t>（一）对于下列原因造成的损失、费用、责任，保险人不负责赔偿：</w:t>
      </w:r>
    </w:p>
    <w:p w14:paraId="11B8D050">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zh-CN"/>
        </w:rPr>
        <w:t>1、</w:t>
      </w:r>
      <w:r>
        <w:rPr>
          <w:rFonts w:hint="eastAsia" w:ascii="宋体" w:hAnsi="宋体" w:eastAsia="宋体" w:cs="宋体"/>
          <w:b w:val="0"/>
          <w:bCs/>
          <w:color w:val="000000"/>
          <w:sz w:val="21"/>
          <w:szCs w:val="21"/>
        </w:rPr>
        <w:t>战争、敌对行为、军事行动、武装冲突、骚乱、暴动、恐怖活动，但上述情况下被保险人因履行第五条约定的救助义务而产生的费用不在此限；</w:t>
      </w:r>
    </w:p>
    <w:p w14:paraId="55AA49B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2、行政行为或司法行为；</w:t>
      </w:r>
    </w:p>
    <w:p w14:paraId="435EDB18">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3、核辐射、核爆炸、核污染及其他放射性污染；</w:t>
      </w:r>
    </w:p>
    <w:p w14:paraId="17F461D9">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4、被保险人的故意行为、违法行为或违规行为，但对于被保险人的违法行为或违规行为与事故无因果关系或不是事故发生的充分条件的除外。</w:t>
      </w:r>
    </w:p>
    <w:p w14:paraId="391AA6FB">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（二）对于下列损失、费用、责任，保险人不负责赔偿：</w:t>
      </w:r>
    </w:p>
    <w:p w14:paraId="30B2506F">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1、因保险责任事故造成的一切间接损失，但有另行约定的除外；</w:t>
      </w:r>
    </w:p>
    <w:p w14:paraId="1346B92F">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2、罚款、罚金及惩罚性赔偿；</w:t>
      </w:r>
    </w:p>
    <w:p w14:paraId="13D1F10F">
      <w:pPr>
        <w:pageBreakBefore w:val="0"/>
        <w:numPr>
          <w:ilvl w:val="0"/>
          <w:numId w:val="1"/>
        </w:numPr>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免赔额以内的损失、费用。</w:t>
      </w:r>
    </w:p>
    <w:p w14:paraId="0A341DA2">
      <w:pPr>
        <w:pageBreakBefore w:val="0"/>
        <w:tabs>
          <w:tab w:val="left" w:pos="0"/>
          <w:tab w:val="left" w:pos="96"/>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第十二条  适用于对旅游者的赔偿责任部分</w:t>
      </w:r>
    </w:p>
    <w:p w14:paraId="136F871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保险人不负责赔偿旅游者的故意行为、犯罪行为所致的及旅游者擅自脱离团队过程中发生的人身伤亡、财产损失。但在被保险人组织的“自由行”旅游活动中或组织的其他旅游活动期间，被保险人能够或应该能够预见到的旅游者进行自由活动过程中发生的旅游者人身伤亡、财产损失，被保险人依法应承担责任的除外。</w:t>
      </w:r>
    </w:p>
    <w:p w14:paraId="347A7658">
      <w:pPr>
        <w:pageBreakBefore w:val="0"/>
        <w:tabs>
          <w:tab w:val="left" w:pos="0"/>
          <w:tab w:val="left" w:pos="456"/>
          <w:tab w:val="left" w:pos="126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第十三条  适用于对被保险人的工作人员的赔偿责任部分</w:t>
      </w:r>
    </w:p>
    <w:p w14:paraId="040B2633">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保险人不负责赔偿被保险人的工作人员的以下各项人身伤亡：</w:t>
      </w:r>
    </w:p>
    <w:p w14:paraId="565D26E4">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 xml:space="preserve">因犯罪或者违反治安管理伤亡的； </w:t>
      </w:r>
    </w:p>
    <w:p w14:paraId="1570FD7E">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 xml:space="preserve">醉酒导致伤亡的； </w:t>
      </w:r>
    </w:p>
    <w:p w14:paraId="674A19A6">
      <w:pPr>
        <w:pageBreakBefore w:val="0"/>
        <w:tabs>
          <w:tab w:val="left" w:pos="0"/>
        </w:tabs>
        <w:kinsoku/>
        <w:wordWrap/>
        <w:overflowPunct/>
        <w:topLinePunct w:val="0"/>
        <w:autoSpaceDE/>
        <w:autoSpaceDN/>
        <w:bidi w:val="0"/>
        <w:spacing w:line="240" w:lineRule="auto"/>
        <w:ind w:left="0" w:leftChars="0"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自残或者自杀的。</w:t>
      </w:r>
    </w:p>
    <w:p w14:paraId="7443A41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ascii="宋体" w:hAnsi="宋体"/>
          <w:b/>
          <w:sz w:val="21"/>
          <w:szCs w:val="21"/>
          <w:lang w:val="en-US" w:eastAsia="zh-CN"/>
        </w:rPr>
      </w:pPr>
    </w:p>
    <w:p w14:paraId="0D0DA25D">
      <w:pPr>
        <w:widowControl w:val="0"/>
        <w:numPr>
          <w:ilvl w:val="0"/>
          <w:numId w:val="0"/>
        </w:numPr>
        <w:jc w:val="center"/>
        <w:rPr>
          <w:rFonts w:hint="default" w:ascii="宋体" w:hAnsi="宋体"/>
          <w:b w:val="0"/>
          <w:bCs/>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0A32"/>
    <w:multiLevelType w:val="multilevel"/>
    <w:tmpl w:val="2B940A32"/>
    <w:lvl w:ilvl="0" w:tentative="0">
      <w:start w:val="3"/>
      <w:numFmt w:val="decimal"/>
      <w:lvlText w:val="%1、"/>
      <w:lvlJc w:val="left"/>
      <w:pPr>
        <w:ind w:left="832" w:hanging="36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422AF"/>
    <w:rsid w:val="12E422AF"/>
    <w:rsid w:val="581B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877</Words>
  <Characters>992</Characters>
  <Lines>0</Lines>
  <Paragraphs>0</Paragraphs>
  <TotalTime>0</TotalTime>
  <ScaleCrop>false</ScaleCrop>
  <LinksUpToDate>false</LinksUpToDate>
  <CharactersWithSpaces>1006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2025-05-13T02:30:00Z</dcterms:created>
  <dc:creator>表里如一如既往</dc:creator>
  <cp:lastModifiedBy>派大星</cp:lastModifiedBy>
  <dcterms:modified xsi:type="dcterms:W3CDTF">2025-08-26T07:02:47Z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74D2B27C367B448DBB1EF63ABD1B5FA9_11</vt:lpwstr>
  </property>
  <property fmtid="{D5CDD505-2E9C-101B-9397-08002B2CF9AE}" pid="4" name="KSOTemplateDocerSaveRecord">
    <vt:lpwstr>eyJoZGlkIjoiNDI5NGNiNDI4OWEwNTUxMDBiZGZjM2RjNDhhOTY4NzQiLCJ1c2VySWQiOiI1Njc1OTY0MjEifQ==</vt:lpwstr>
  </property>
</Properties>
</file>