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37" w:rsidRDefault="004A4B29" w:rsidP="00B16C37">
      <w:pPr>
        <w:spacing w:afterLines="50" w:after="156"/>
        <w:jc w:val="center"/>
        <w:rPr>
          <w:rFonts w:ascii="宋体" w:hAnsi="宋体"/>
          <w:b/>
          <w:sz w:val="28"/>
          <w:szCs w:val="28"/>
        </w:rPr>
      </w:pPr>
      <w:r w:rsidRPr="004A4B29">
        <w:rPr>
          <w:rFonts w:ascii="宋体" w:hAnsi="宋体" w:hint="eastAsia"/>
          <w:b/>
          <w:sz w:val="28"/>
          <w:szCs w:val="28"/>
        </w:rPr>
        <w:t>华泰财险附加扩展中暑保险</w:t>
      </w:r>
      <w:r w:rsidR="00B16C37" w:rsidRPr="00D76927">
        <w:rPr>
          <w:rFonts w:ascii="宋体" w:hAnsi="宋体" w:hint="eastAsia"/>
          <w:b/>
          <w:sz w:val="28"/>
          <w:szCs w:val="28"/>
        </w:rPr>
        <w:t>（互联网专属）</w:t>
      </w:r>
      <w:r w:rsidR="00B16C37" w:rsidRPr="005C6241">
        <w:rPr>
          <w:rFonts w:ascii="宋体" w:hAnsi="宋体" w:hint="eastAsia"/>
          <w:b/>
          <w:sz w:val="28"/>
          <w:szCs w:val="28"/>
        </w:rPr>
        <w:t>条款</w:t>
      </w:r>
    </w:p>
    <w:p w:rsidR="00D71439" w:rsidRPr="00EE5FB6" w:rsidRDefault="00D71439" w:rsidP="00DF3173">
      <w:pPr>
        <w:pStyle w:val="a7"/>
        <w:ind w:leftChars="-1" w:left="-2" w:firstLineChars="0" w:firstLine="1"/>
        <w:jc w:val="center"/>
        <w:rPr>
          <w:rFonts w:ascii="宋体" w:hAnsi="宋体" w:cs="Courier New"/>
          <w:b/>
          <w:bCs/>
          <w:szCs w:val="21"/>
        </w:rPr>
      </w:pPr>
      <w:r w:rsidRPr="00EE5FB6">
        <w:rPr>
          <w:rFonts w:ascii="宋体" w:hAnsi="宋体" w:cs="Courier New" w:hint="eastAsia"/>
          <w:b/>
          <w:bCs/>
          <w:szCs w:val="21"/>
        </w:rPr>
        <w:t>总则</w:t>
      </w:r>
    </w:p>
    <w:p w:rsidR="00D71439" w:rsidRPr="00EE5FB6" w:rsidRDefault="00D71439" w:rsidP="00DF3173">
      <w:pPr>
        <w:pStyle w:val="a7"/>
        <w:numPr>
          <w:ilvl w:val="1"/>
          <w:numId w:val="1"/>
        </w:numPr>
        <w:ind w:left="0" w:firstLine="420"/>
        <w:rPr>
          <w:rFonts w:ascii="宋体" w:hAnsi="宋体"/>
          <w:szCs w:val="21"/>
        </w:rPr>
      </w:pPr>
      <w:r w:rsidRPr="00EE5FB6">
        <w:rPr>
          <w:rFonts w:ascii="宋体" w:hAnsi="宋体" w:hint="eastAsia"/>
          <w:kern w:val="0"/>
          <w:szCs w:val="21"/>
        </w:rPr>
        <w:t>本附加保险合同附加于</w:t>
      </w:r>
      <w:r w:rsidR="00491F81" w:rsidRPr="00EE5FB6">
        <w:rPr>
          <w:rFonts w:ascii="宋体" w:hAnsi="宋体" w:hint="eastAsia"/>
          <w:kern w:val="0"/>
          <w:szCs w:val="21"/>
        </w:rPr>
        <w:t>意外伤害保险类主险</w:t>
      </w:r>
      <w:r w:rsidRPr="00EE5FB6">
        <w:rPr>
          <w:rFonts w:ascii="宋体" w:hAnsi="宋体" w:hint="eastAsia"/>
          <w:kern w:val="0"/>
          <w:szCs w:val="21"/>
        </w:rPr>
        <w:t>保险合同（以下简称“所附合同”）。</w:t>
      </w:r>
      <w:r w:rsidRPr="00EE5FB6">
        <w:rPr>
          <w:rFonts w:ascii="宋体" w:hAnsi="宋体" w:hint="eastAsia"/>
          <w:szCs w:val="21"/>
        </w:rPr>
        <w:t>所附合同效力终止，本附加保险合同效力亦终止；所附合同无效，本附加保险合同亦无效。</w:t>
      </w:r>
      <w:r w:rsidR="00EE5FB6" w:rsidRPr="00EE5FB6">
        <w:rPr>
          <w:rFonts w:ascii="宋体" w:hAnsi="宋体" w:cs="Courier New" w:hint="eastAsia"/>
          <w:bCs/>
          <w:szCs w:val="21"/>
        </w:rPr>
        <w:t>所附合同与本附加保险合同相抵触之处，以本附加保险合同为准。本附加保险合同未约定事项，以所附合同为准。</w:t>
      </w:r>
    </w:p>
    <w:p w:rsidR="00D71439" w:rsidRPr="00EE5FB6" w:rsidRDefault="00D71439" w:rsidP="00DF3173">
      <w:pPr>
        <w:pStyle w:val="a7"/>
        <w:numPr>
          <w:ilvl w:val="1"/>
          <w:numId w:val="1"/>
        </w:numPr>
        <w:ind w:left="0" w:firstLine="420"/>
        <w:rPr>
          <w:rFonts w:ascii="宋体" w:hAnsi="宋体"/>
          <w:kern w:val="0"/>
          <w:szCs w:val="21"/>
        </w:rPr>
      </w:pPr>
      <w:r w:rsidRPr="00EE5FB6">
        <w:rPr>
          <w:rFonts w:ascii="宋体" w:hAnsi="宋体" w:hint="eastAsia"/>
          <w:kern w:val="0"/>
          <w:szCs w:val="21"/>
        </w:rPr>
        <w:t>所附合同所附条款、投保单、保险单、保险凭证以及批单等，凡与本附加保险合同相关者，均为本附加保险合同的构成部分。</w:t>
      </w:r>
      <w:r w:rsidRPr="00EE5FB6">
        <w:rPr>
          <w:rFonts w:ascii="宋体" w:hAnsi="宋体"/>
          <w:kern w:val="0"/>
          <w:szCs w:val="21"/>
        </w:rPr>
        <w:t>凡涉及本</w:t>
      </w:r>
      <w:r w:rsidRPr="00EE5FB6">
        <w:rPr>
          <w:rFonts w:ascii="宋体" w:hAnsi="宋体" w:hint="eastAsia"/>
          <w:kern w:val="0"/>
          <w:szCs w:val="21"/>
        </w:rPr>
        <w:t>附加</w:t>
      </w:r>
      <w:r w:rsidRPr="00EE5FB6">
        <w:rPr>
          <w:rFonts w:ascii="宋体" w:hAnsi="宋体"/>
          <w:kern w:val="0"/>
          <w:szCs w:val="21"/>
        </w:rPr>
        <w:t>保险合同的约定，均应采用书面形式。</w:t>
      </w:r>
    </w:p>
    <w:p w:rsidR="00D71439" w:rsidRPr="00EE5FB6" w:rsidRDefault="00D71439" w:rsidP="00DF3173">
      <w:pPr>
        <w:pStyle w:val="a7"/>
        <w:ind w:leftChars="-1" w:left="-2" w:firstLineChars="0" w:firstLine="1"/>
        <w:jc w:val="center"/>
        <w:rPr>
          <w:rFonts w:ascii="宋体" w:hAnsi="宋体" w:cs="Courier New"/>
          <w:b/>
          <w:bCs/>
          <w:szCs w:val="21"/>
        </w:rPr>
      </w:pPr>
      <w:bookmarkStart w:id="0" w:name="_Toc231699013"/>
      <w:r w:rsidRPr="00EE5FB6">
        <w:rPr>
          <w:rFonts w:ascii="宋体" w:hAnsi="宋体" w:cs="Courier New" w:hint="eastAsia"/>
          <w:b/>
          <w:bCs/>
          <w:szCs w:val="21"/>
        </w:rPr>
        <w:t>保险责任</w:t>
      </w:r>
    </w:p>
    <w:p w:rsidR="00D71439" w:rsidRPr="00EE5FB6" w:rsidRDefault="00D71439" w:rsidP="00DF3173">
      <w:pPr>
        <w:pStyle w:val="a7"/>
        <w:numPr>
          <w:ilvl w:val="1"/>
          <w:numId w:val="1"/>
        </w:numPr>
        <w:ind w:left="0" w:firstLine="420"/>
        <w:rPr>
          <w:rFonts w:ascii="宋体" w:hAnsi="宋体"/>
          <w:kern w:val="0"/>
          <w:szCs w:val="21"/>
        </w:rPr>
      </w:pPr>
      <w:r w:rsidRPr="00EE5FB6">
        <w:rPr>
          <w:rFonts w:ascii="宋体" w:hAnsi="宋体" w:hint="eastAsia"/>
          <w:kern w:val="0"/>
          <w:szCs w:val="21"/>
        </w:rPr>
        <w:t>经投保人申请并经保险人同意,在保险期间内,被保险人因中暑导致所附合同约定的保险事故,保险人给付所附合同约定的对应的保险金。</w:t>
      </w:r>
    </w:p>
    <w:p w:rsidR="00D71439" w:rsidRPr="00EE5FB6" w:rsidRDefault="00D71439" w:rsidP="00DF3173">
      <w:pPr>
        <w:pStyle w:val="a7"/>
        <w:numPr>
          <w:ilvl w:val="1"/>
          <w:numId w:val="1"/>
        </w:numPr>
        <w:ind w:left="0" w:firstLine="420"/>
        <w:rPr>
          <w:rFonts w:ascii="宋体" w:hAnsi="宋体"/>
          <w:kern w:val="0"/>
          <w:szCs w:val="21"/>
        </w:rPr>
      </w:pPr>
      <w:r w:rsidRPr="00EE5FB6">
        <w:rPr>
          <w:rFonts w:ascii="宋体" w:hAnsi="宋体" w:hint="eastAsia"/>
          <w:kern w:val="0"/>
          <w:szCs w:val="21"/>
        </w:rPr>
        <w:t>所附合同下约定的保险金额和其他条件不变。</w:t>
      </w:r>
    </w:p>
    <w:p w:rsidR="00083B5A" w:rsidRDefault="00083B5A" w:rsidP="00DF3173">
      <w:pPr>
        <w:pStyle w:val="a7"/>
        <w:ind w:leftChars="-1" w:left="-2" w:firstLineChars="0" w:firstLine="1"/>
        <w:jc w:val="center"/>
        <w:rPr>
          <w:rFonts w:ascii="宋体" w:hAnsi="宋体" w:cs="Courier New"/>
          <w:b/>
          <w:bCs/>
          <w:szCs w:val="21"/>
        </w:rPr>
      </w:pPr>
    </w:p>
    <w:p w:rsidR="0081235E" w:rsidRDefault="0081235E" w:rsidP="00DF3173">
      <w:pPr>
        <w:pStyle w:val="a7"/>
        <w:ind w:leftChars="-1" w:left="-2" w:firstLineChars="0" w:firstLine="1"/>
        <w:jc w:val="center"/>
        <w:rPr>
          <w:rFonts w:ascii="宋体" w:hAnsi="宋体" w:cs="Courier New"/>
          <w:b/>
          <w:bCs/>
          <w:szCs w:val="21"/>
        </w:rPr>
      </w:pPr>
      <w:bookmarkStart w:id="1" w:name="_GoBack"/>
      <w:bookmarkEnd w:id="1"/>
      <w:r>
        <w:rPr>
          <w:rFonts w:ascii="宋体" w:hAnsi="宋体" w:cs="Courier New" w:hint="eastAsia"/>
          <w:b/>
          <w:bCs/>
          <w:szCs w:val="21"/>
        </w:rPr>
        <w:t>免赔额（率）</w:t>
      </w:r>
    </w:p>
    <w:p w:rsidR="0081235E" w:rsidRPr="00EE5FB6" w:rsidRDefault="0081235E" w:rsidP="00DF3173">
      <w:pPr>
        <w:pStyle w:val="a7"/>
        <w:numPr>
          <w:ilvl w:val="1"/>
          <w:numId w:val="1"/>
        </w:numPr>
        <w:ind w:left="0" w:firstLine="422"/>
        <w:rPr>
          <w:rFonts w:ascii="宋体" w:hAnsi="宋体"/>
          <w:b/>
          <w:kern w:val="0"/>
          <w:szCs w:val="21"/>
        </w:rPr>
      </w:pPr>
      <w:r w:rsidRPr="00EE5FB6">
        <w:rPr>
          <w:rFonts w:ascii="宋体" w:hAnsi="宋体" w:hint="eastAsia"/>
          <w:b/>
          <w:kern w:val="0"/>
          <w:szCs w:val="21"/>
        </w:rPr>
        <w:t>保险人和投保人可以在本附加</w:t>
      </w:r>
      <w:r w:rsidR="009A0400" w:rsidRPr="00EE5FB6">
        <w:rPr>
          <w:rFonts w:ascii="宋体" w:hAnsi="宋体" w:hint="eastAsia"/>
          <w:b/>
          <w:kern w:val="0"/>
          <w:szCs w:val="21"/>
        </w:rPr>
        <w:t>保险</w:t>
      </w:r>
      <w:r w:rsidRPr="00EE5FB6">
        <w:rPr>
          <w:rFonts w:ascii="宋体" w:hAnsi="宋体" w:hint="eastAsia"/>
          <w:b/>
          <w:kern w:val="0"/>
          <w:szCs w:val="21"/>
        </w:rPr>
        <w:t>合同项下约定免赔额（率），并于保险合同中载明。</w:t>
      </w:r>
    </w:p>
    <w:bookmarkEnd w:id="0"/>
    <w:p w:rsidR="00D71439" w:rsidRDefault="00D71439" w:rsidP="00DF3173">
      <w:pPr>
        <w:pStyle w:val="a7"/>
        <w:ind w:leftChars="-1" w:left="-2" w:firstLineChars="0" w:firstLine="1"/>
        <w:jc w:val="center"/>
        <w:rPr>
          <w:rFonts w:ascii="宋体" w:hAnsi="宋体" w:cs="Courier New"/>
          <w:b/>
          <w:bCs/>
          <w:szCs w:val="21"/>
        </w:rPr>
      </w:pPr>
      <w:r w:rsidRPr="0001360E">
        <w:rPr>
          <w:rFonts w:ascii="宋体" w:hAnsi="宋体" w:cs="Courier New" w:hint="eastAsia"/>
          <w:b/>
          <w:bCs/>
          <w:szCs w:val="21"/>
        </w:rPr>
        <w:t>释义</w:t>
      </w:r>
    </w:p>
    <w:p w:rsidR="00866812" w:rsidRPr="00D71439" w:rsidRDefault="00D71439" w:rsidP="00DF3173">
      <w:pPr>
        <w:ind w:firstLineChars="200" w:firstLine="422"/>
        <w:textAlignment w:val="baseline"/>
        <w:rPr>
          <w:rFonts w:ascii="宋体" w:hAnsi="宋体"/>
          <w:color w:val="000000"/>
          <w:szCs w:val="21"/>
        </w:rPr>
      </w:pPr>
      <w:r w:rsidRPr="00D71439">
        <w:rPr>
          <w:rFonts w:ascii="宋体" w:hAnsi="宋体" w:cs="Courier New"/>
          <w:b/>
          <w:bCs/>
          <w:szCs w:val="21"/>
        </w:rPr>
        <w:t>中暑：</w:t>
      </w:r>
      <w:r w:rsidRPr="00D71439">
        <w:rPr>
          <w:rFonts w:ascii="宋体" w:hAnsi="宋体"/>
          <w:color w:val="000000"/>
          <w:szCs w:val="21"/>
        </w:rPr>
        <w:t>是指长时间暴露在高温环境中、或在炎热环境中进行体力活动引起机体体温调节功能紊乱所致的一组临床症候群，以高热、皮肤干燥以及中枢神经系统症状为特征。</w:t>
      </w:r>
    </w:p>
    <w:sectPr w:rsidR="00866812" w:rsidRPr="00D71439" w:rsidSect="00D57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46" w:rsidRDefault="00151846" w:rsidP="00866812">
      <w:r>
        <w:separator/>
      </w:r>
    </w:p>
  </w:endnote>
  <w:endnote w:type="continuationSeparator" w:id="0">
    <w:p w:rsidR="00151846" w:rsidRDefault="00151846" w:rsidP="0086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46" w:rsidRDefault="00151846" w:rsidP="00866812">
      <w:r>
        <w:separator/>
      </w:r>
    </w:p>
  </w:footnote>
  <w:footnote w:type="continuationSeparator" w:id="0">
    <w:p w:rsidR="00151846" w:rsidRDefault="00151846" w:rsidP="00866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5F7EA3"/>
    <w:multiLevelType w:val="hybridMultilevel"/>
    <w:tmpl w:val="E9AC0C7A"/>
    <w:lvl w:ilvl="0" w:tplc="4CDAC3C2">
      <w:start w:val="1"/>
      <w:numFmt w:val="chineseCountingThousand"/>
      <w:lvlText w:val="第%1条"/>
      <w:lvlJc w:val="left"/>
      <w:pPr>
        <w:ind w:left="736" w:hanging="420"/>
      </w:pPr>
      <w:rPr>
        <w:rFonts w:hint="eastAsia"/>
        <w:b/>
        <w:i w:val="0"/>
      </w:rPr>
    </w:lvl>
    <w:lvl w:ilvl="1" w:tplc="F35A7ED8">
      <w:start w:val="1"/>
      <w:numFmt w:val="japaneseCounting"/>
      <w:lvlText w:val="第%2条"/>
      <w:lvlJc w:val="left"/>
      <w:pPr>
        <w:ind w:left="1486" w:hanging="750"/>
      </w:pPr>
      <w:rPr>
        <w:rFonts w:cs="Courier New" w:hint="default"/>
        <w:b/>
      </w:r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56"/>
    <w:rsid w:val="00046B64"/>
    <w:rsid w:val="00083B5A"/>
    <w:rsid w:val="00151846"/>
    <w:rsid w:val="00294735"/>
    <w:rsid w:val="00313D87"/>
    <w:rsid w:val="00491F81"/>
    <w:rsid w:val="004A4B29"/>
    <w:rsid w:val="00585125"/>
    <w:rsid w:val="005C036D"/>
    <w:rsid w:val="005C1460"/>
    <w:rsid w:val="0081235E"/>
    <w:rsid w:val="00866812"/>
    <w:rsid w:val="008B48C8"/>
    <w:rsid w:val="0090608D"/>
    <w:rsid w:val="00992EEF"/>
    <w:rsid w:val="009A0400"/>
    <w:rsid w:val="009C16D2"/>
    <w:rsid w:val="00A7142A"/>
    <w:rsid w:val="00B16C37"/>
    <w:rsid w:val="00C3787E"/>
    <w:rsid w:val="00D577F9"/>
    <w:rsid w:val="00D71439"/>
    <w:rsid w:val="00D76927"/>
    <w:rsid w:val="00DC5013"/>
    <w:rsid w:val="00DF3173"/>
    <w:rsid w:val="00E62011"/>
    <w:rsid w:val="00E76D38"/>
    <w:rsid w:val="00EE5FB6"/>
    <w:rsid w:val="00EF2256"/>
    <w:rsid w:val="00FF5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F0B35B-5164-4712-A385-5AC0CB12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8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8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812"/>
    <w:rPr>
      <w:sz w:val="18"/>
      <w:szCs w:val="18"/>
    </w:rPr>
  </w:style>
  <w:style w:type="paragraph" w:styleId="a4">
    <w:name w:val="footer"/>
    <w:basedOn w:val="a"/>
    <w:link w:val="Char0"/>
    <w:uiPriority w:val="99"/>
    <w:unhideWhenUsed/>
    <w:rsid w:val="008668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812"/>
    <w:rPr>
      <w:sz w:val="18"/>
      <w:szCs w:val="18"/>
    </w:rPr>
  </w:style>
  <w:style w:type="paragraph" w:styleId="a5">
    <w:name w:val="Plain Text"/>
    <w:aliases w:val="普通文字 Char"/>
    <w:basedOn w:val="a"/>
    <w:link w:val="Char1"/>
    <w:rsid w:val="00D71439"/>
    <w:rPr>
      <w:rFonts w:ascii="宋体" w:hAnsi="Courier New" w:cs="Courier New"/>
      <w:szCs w:val="21"/>
    </w:rPr>
  </w:style>
  <w:style w:type="character" w:customStyle="1" w:styleId="Char1">
    <w:name w:val="纯文本 Char"/>
    <w:aliases w:val="普通文字 Char Char"/>
    <w:basedOn w:val="a0"/>
    <w:link w:val="a5"/>
    <w:rsid w:val="00D71439"/>
    <w:rPr>
      <w:rFonts w:ascii="宋体" w:eastAsia="宋体" w:hAnsi="Courier New" w:cs="Courier New"/>
      <w:szCs w:val="21"/>
    </w:rPr>
  </w:style>
  <w:style w:type="paragraph" w:styleId="a6">
    <w:name w:val="Balloon Text"/>
    <w:basedOn w:val="a"/>
    <w:link w:val="Char2"/>
    <w:uiPriority w:val="99"/>
    <w:semiHidden/>
    <w:unhideWhenUsed/>
    <w:rsid w:val="0081235E"/>
    <w:rPr>
      <w:sz w:val="18"/>
      <w:szCs w:val="18"/>
    </w:rPr>
  </w:style>
  <w:style w:type="character" w:customStyle="1" w:styleId="Char2">
    <w:name w:val="批注框文本 Char"/>
    <w:basedOn w:val="a0"/>
    <w:link w:val="a6"/>
    <w:uiPriority w:val="99"/>
    <w:semiHidden/>
    <w:rsid w:val="0081235E"/>
    <w:rPr>
      <w:rFonts w:ascii="Times New Roman" w:eastAsia="宋体" w:hAnsi="Times New Roman" w:cs="Times New Roman"/>
      <w:sz w:val="18"/>
      <w:szCs w:val="18"/>
    </w:rPr>
  </w:style>
  <w:style w:type="paragraph" w:styleId="a7">
    <w:name w:val="List Paragraph"/>
    <w:basedOn w:val="a"/>
    <w:uiPriority w:val="34"/>
    <w:qFormat/>
    <w:rsid w:val="00EE5F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379</Characters>
  <Application>Microsoft Office Word</Application>
  <DocSecurity>0</DocSecurity>
  <Lines>3</Lines>
  <Paragraphs>1</Paragraphs>
  <ScaleCrop>false</ScaleCrop>
  <Company>China</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刘倩</dc:creator>
  <cp:keywords/>
  <dc:description/>
  <cp:lastModifiedBy>魏娅</cp:lastModifiedBy>
  <cp:revision>7</cp:revision>
  <dcterms:created xsi:type="dcterms:W3CDTF">2018-04-04T02:28:00Z</dcterms:created>
  <dcterms:modified xsi:type="dcterms:W3CDTF">2021-12-09T07:03:00Z</dcterms:modified>
</cp:coreProperties>
</file>