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8F19D">
      <w:pPr>
        <w:jc w:val="center"/>
        <w:rPr>
          <w:rFonts w:ascii="宋体" w:hAnsi="宋体" w:eastAsia="宋体"/>
          <w:b/>
          <w:sz w:val="28"/>
          <w:szCs w:val="28"/>
        </w:rPr>
      </w:pPr>
      <w:bookmarkStart w:id="2" w:name="_GoBack"/>
      <w:bookmarkEnd w:id="2"/>
      <w:r>
        <w:rPr>
          <w:rFonts w:hint="eastAsia" w:ascii="宋体" w:hAnsi="宋体" w:eastAsia="宋体"/>
          <w:b/>
          <w:sz w:val="28"/>
          <w:szCs w:val="28"/>
        </w:rPr>
        <w:t>亚太财产保险有限公司</w:t>
      </w:r>
    </w:p>
    <w:p w14:paraId="797F3D64">
      <w:pPr>
        <w:jc w:val="center"/>
        <w:rPr>
          <w:rFonts w:hint="eastAsia" w:ascii="宋体" w:hAnsi="宋体" w:eastAsia="宋体"/>
          <w:b/>
          <w:sz w:val="28"/>
          <w:szCs w:val="28"/>
        </w:rPr>
      </w:pPr>
      <w:r>
        <w:rPr>
          <w:rFonts w:hint="eastAsia" w:ascii="宋体" w:hAnsi="宋体" w:eastAsia="宋体"/>
          <w:b/>
          <w:sz w:val="28"/>
          <w:szCs w:val="28"/>
        </w:rPr>
        <w:t>附加旅行紧急医疗运送</w:t>
      </w:r>
      <w:r>
        <w:rPr>
          <w:rFonts w:hint="eastAsia" w:ascii="宋体" w:hAnsi="宋体" w:eastAsia="宋体"/>
          <w:b/>
          <w:sz w:val="28"/>
          <w:szCs w:val="28"/>
          <w:lang w:eastAsia="zh-CN"/>
        </w:rPr>
        <w:t>、</w:t>
      </w:r>
      <w:r>
        <w:rPr>
          <w:rFonts w:hint="eastAsia" w:ascii="宋体" w:hAnsi="宋体" w:eastAsia="宋体"/>
          <w:b/>
          <w:sz w:val="28"/>
          <w:szCs w:val="28"/>
        </w:rPr>
        <w:t>送返保险条款</w:t>
      </w:r>
    </w:p>
    <w:p w14:paraId="230A1E62">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注册编号：C00003831922024062605143</w:t>
      </w:r>
    </w:p>
    <w:p w14:paraId="5959588F">
      <w:pPr>
        <w:spacing w:line="360" w:lineRule="auto"/>
        <w:jc w:val="center"/>
        <w:rPr>
          <w:rFonts w:ascii="宋体" w:hAnsi="宋体" w:eastAsia="宋体" w:cs="Times New Roman"/>
          <w:b/>
          <w:sz w:val="24"/>
          <w:szCs w:val="24"/>
        </w:rPr>
      </w:pPr>
    </w:p>
    <w:p w14:paraId="15DC0DC6">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0A738D4A">
      <w:pPr>
        <w:spacing w:line="360" w:lineRule="auto"/>
        <w:ind w:firstLine="482" w:firstLineChars="200"/>
        <w:rPr>
          <w:rFonts w:ascii="宋体" w:hAnsi="宋体" w:eastAsia="宋体" w:cs="Times New Roman"/>
          <w:sz w:val="24"/>
          <w:szCs w:val="24"/>
        </w:rPr>
      </w:pPr>
      <w:r>
        <w:rPr>
          <w:rFonts w:hint="eastAsia" w:ascii="宋体" w:hAnsi="宋体" w:eastAsia="宋体" w:cs="仿宋_GB2312"/>
          <w:b/>
          <w:sz w:val="24"/>
          <w:szCs w:val="24"/>
        </w:rPr>
        <w:t xml:space="preserve">第一条  </w:t>
      </w:r>
      <w:r>
        <w:rPr>
          <w:rFonts w:hint="eastAsia" w:ascii="宋体" w:hAnsi="宋体" w:eastAsia="宋体" w:cs="Times New Roman"/>
          <w:sz w:val="24"/>
          <w:szCs w:val="24"/>
        </w:rPr>
        <w:t>本附加险合同须附加于亚太财产保险有限公司各种人身意外伤害保险合同（以下简称“主险合同”）。主险合同所附条款、投保单、保险单、保险凭证以及批单等，凡与本附加险合同相关者，均为本附加险合同的构成部分。凡涉及本附加险合同的约定，均应采用书面形式。</w:t>
      </w:r>
    </w:p>
    <w:p w14:paraId="383D509E">
      <w:pPr>
        <w:pStyle w:val="11"/>
        <w:overflowPunct w:val="0"/>
        <w:adjustRightInd/>
        <w:snapToGrid/>
        <w:spacing w:line="360" w:lineRule="auto"/>
        <w:ind w:left="0" w:leftChars="0" w:firstLine="482"/>
        <w:rPr>
          <w:rFonts w:ascii="宋体" w:hAnsi="宋体"/>
          <w:kern w:val="0"/>
          <w:sz w:val="24"/>
        </w:rPr>
      </w:pPr>
      <w:r>
        <w:rPr>
          <w:rFonts w:hint="eastAsia" w:ascii="黑体" w:hAnsi="黑体" w:eastAsia="黑体"/>
          <w:b/>
          <w:sz w:val="24"/>
          <w:szCs w:val="22"/>
        </w:rPr>
        <w:t>主险合同效力终止，本附加险合同效力亦终止；主险合同无效，本附加险合同亦无效。主险合同与本附加险合同相抵触之处，以本附加险合同为准。本附加险合同未约定事项，以主险合同为准。</w:t>
      </w:r>
    </w:p>
    <w:p w14:paraId="6026FF9C">
      <w:pPr>
        <w:pStyle w:val="11"/>
        <w:overflowPunct w:val="0"/>
        <w:adjustRightInd/>
        <w:snapToGrid/>
        <w:spacing w:line="360" w:lineRule="auto"/>
        <w:ind w:left="0" w:leftChars="0" w:firstLine="0" w:firstLineChars="0"/>
        <w:jc w:val="center"/>
        <w:rPr>
          <w:rFonts w:ascii="宋体" w:hAnsi="宋体"/>
          <w:b/>
          <w:sz w:val="24"/>
        </w:rPr>
      </w:pPr>
      <w:r>
        <w:rPr>
          <w:rFonts w:hint="eastAsia" w:ascii="宋体" w:hAnsi="宋体"/>
          <w:b/>
          <w:sz w:val="24"/>
        </w:rPr>
        <w:t>保险责任</w:t>
      </w:r>
    </w:p>
    <w:p w14:paraId="3E1F2343">
      <w:pPr>
        <w:overflowPunct w:val="0"/>
        <w:spacing w:line="360" w:lineRule="auto"/>
        <w:ind w:firstLine="482" w:firstLineChars="200"/>
        <w:rPr>
          <w:rFonts w:ascii="宋体" w:hAnsi="宋体" w:eastAsia="宋体"/>
          <w:sz w:val="24"/>
          <w:szCs w:val="24"/>
        </w:rPr>
      </w:pPr>
      <w:r>
        <w:rPr>
          <w:rFonts w:hint="eastAsia" w:ascii="宋体" w:hAnsi="宋体" w:eastAsia="宋体"/>
          <w:b/>
          <w:sz w:val="24"/>
          <w:szCs w:val="24"/>
        </w:rPr>
        <w:t xml:space="preserve">第二条  </w:t>
      </w:r>
      <w:r>
        <w:rPr>
          <w:rFonts w:hint="eastAsia" w:ascii="宋体" w:hAnsi="宋体" w:eastAsia="宋体"/>
          <w:sz w:val="24"/>
          <w:szCs w:val="24"/>
        </w:rPr>
        <w:t>在本附加险合同保险期间内，被保险人在旅行期间遭受主险合同所约定的意外伤害事故或突发急性病，满足下列条件的运送和送返费用，保险人按照本附加险合同约定负责赔偿：</w:t>
      </w:r>
    </w:p>
    <w:p w14:paraId="651FD574">
      <w:pPr>
        <w:overflowPunct w:val="0"/>
        <w:spacing w:line="360" w:lineRule="auto"/>
        <w:ind w:firstLine="480" w:firstLineChars="200"/>
        <w:rPr>
          <w:rFonts w:ascii="宋体" w:hAnsi="宋体" w:eastAsia="宋体"/>
          <w:sz w:val="24"/>
          <w:szCs w:val="24"/>
        </w:rPr>
      </w:pPr>
      <w:r>
        <w:rPr>
          <w:rFonts w:hint="eastAsia" w:ascii="宋体" w:hAnsi="宋体" w:eastAsia="宋体"/>
          <w:sz w:val="24"/>
          <w:szCs w:val="24"/>
        </w:rPr>
        <w:t>（一）经保险人委托的救援机构（以下简称“救援机构”）从医疗角度</w:t>
      </w:r>
      <w:r>
        <w:rPr>
          <w:rFonts w:hint="eastAsia" w:ascii="宋体" w:hAnsi="宋体" w:eastAsia="宋体"/>
          <w:sz w:val="24"/>
          <w:szCs w:val="24"/>
          <w:lang w:val="en-US" w:eastAsia="zh-CN"/>
        </w:rPr>
        <w:t>认定</w:t>
      </w:r>
      <w:r>
        <w:rPr>
          <w:rFonts w:hint="eastAsia" w:ascii="宋体" w:hAnsi="宋体" w:eastAsia="宋体"/>
          <w:sz w:val="24"/>
          <w:szCs w:val="24"/>
        </w:rPr>
        <w:t>有运送必要的，则将该被保险人运送至当地或其他就近地区符合治疗条件的医院；经救援机构从医疗角度认定有送返必要的，则将该被保险人送返至其</w:t>
      </w:r>
      <w:r>
        <w:rPr>
          <w:rFonts w:hint="eastAsia" w:eastAsia="宋体"/>
          <w:sz w:val="24"/>
          <w:szCs w:val="24"/>
          <w:lang w:val="en-US" w:eastAsia="zh-CN"/>
        </w:rPr>
        <w:t>中国大陆境内</w:t>
      </w:r>
      <w:r>
        <w:rPr>
          <w:rFonts w:hint="eastAsia" w:ascii="宋体" w:hAnsi="宋体" w:eastAsia="宋体"/>
          <w:sz w:val="24"/>
          <w:szCs w:val="24"/>
          <w:lang w:val="en-US" w:eastAsia="zh-CN"/>
        </w:rPr>
        <w:t>日常</w:t>
      </w:r>
      <w:r>
        <w:rPr>
          <w:rFonts w:hint="eastAsia" w:ascii="宋体" w:hAnsi="宋体" w:eastAsia="宋体"/>
          <w:sz w:val="24"/>
          <w:szCs w:val="24"/>
        </w:rPr>
        <w:t>住所地或距离其住所地最近的医院；</w:t>
      </w:r>
    </w:p>
    <w:p w14:paraId="6AAEA758">
      <w:pPr>
        <w:overflowPunct w:val="0"/>
        <w:spacing w:line="360" w:lineRule="auto"/>
        <w:ind w:firstLine="480" w:firstLineChars="200"/>
        <w:rPr>
          <w:rFonts w:ascii="宋体" w:hAnsi="宋体" w:eastAsia="宋体"/>
          <w:sz w:val="24"/>
          <w:szCs w:val="24"/>
        </w:rPr>
      </w:pPr>
      <w:r>
        <w:rPr>
          <w:rFonts w:hint="eastAsia" w:ascii="宋体" w:hAnsi="宋体" w:eastAsia="宋体"/>
          <w:sz w:val="24"/>
          <w:szCs w:val="24"/>
        </w:rPr>
        <w:t>（二）救援机构根据被保险人身体状况或治疗需要，并参考医生建议，有权决定运送和送返手段和运送目的地。运送和送返手段包括配备专业医生、护士和必要的运输工具。运输工具可能包括救护车、普通民航班机、火车或其他适合的运输工具；</w:t>
      </w:r>
    </w:p>
    <w:p w14:paraId="07AB552F">
      <w:pPr>
        <w:overflowPunct w:val="0"/>
        <w:spacing w:line="360" w:lineRule="auto"/>
        <w:ind w:firstLine="480" w:firstLineChars="200"/>
        <w:rPr>
          <w:rFonts w:ascii="黑体" w:hAnsi="黑体" w:eastAsia="黑体"/>
          <w:b/>
          <w:bCs/>
          <w:sz w:val="24"/>
          <w:szCs w:val="24"/>
        </w:rPr>
      </w:pPr>
      <w:r>
        <w:rPr>
          <w:rFonts w:hint="eastAsia" w:ascii="宋体" w:hAnsi="宋体" w:eastAsia="宋体"/>
          <w:sz w:val="24"/>
          <w:szCs w:val="24"/>
        </w:rPr>
        <w:t>（三）运送和送返服务所需要的费用包括救援机构安排的运输、运输途中医疗护理及医疗设备和用品之费用。运送和送返所需的费用经保险人核实确认后直接支付</w:t>
      </w:r>
      <w:r>
        <w:rPr>
          <w:rFonts w:hint="eastAsia" w:ascii="宋体" w:hAnsi="宋体" w:eastAsia="宋体"/>
          <w:sz w:val="24"/>
          <w:szCs w:val="24"/>
          <w:lang w:val="en-US" w:eastAsia="zh-CN"/>
        </w:rPr>
        <w:t>至</w:t>
      </w:r>
      <w:r>
        <w:rPr>
          <w:rFonts w:hint="eastAsia" w:ascii="宋体" w:hAnsi="宋体" w:eastAsia="宋体"/>
          <w:sz w:val="24"/>
          <w:szCs w:val="24"/>
        </w:rPr>
        <w:t>救援机构，</w:t>
      </w:r>
      <w:bookmarkStart w:id="0" w:name="_Hlk68179811"/>
      <w:r>
        <w:rPr>
          <w:rFonts w:hint="eastAsia" w:ascii="黑体" w:hAnsi="黑体" w:eastAsia="黑体" w:cs="黑体"/>
          <w:b/>
          <w:bCs/>
          <w:sz w:val="24"/>
          <w:szCs w:val="24"/>
        </w:rPr>
        <w:t>费用</w:t>
      </w:r>
      <w:bookmarkEnd w:id="0"/>
      <w:r>
        <w:rPr>
          <w:rFonts w:hint="eastAsia" w:ascii="黑体" w:hAnsi="黑体" w:eastAsia="黑体" w:cs="黑体"/>
          <w:b/>
          <w:bCs/>
          <w:sz w:val="24"/>
          <w:szCs w:val="24"/>
          <w:lang w:eastAsia="zh-CN"/>
        </w:rPr>
        <w:t>总额</w:t>
      </w:r>
      <w:r>
        <w:rPr>
          <w:rFonts w:hint="eastAsia" w:ascii="黑体" w:hAnsi="黑体" w:eastAsia="黑体" w:cs="黑体"/>
          <w:b/>
          <w:bCs/>
          <w:sz w:val="24"/>
          <w:szCs w:val="24"/>
        </w:rPr>
        <w:t>最高以保险单上所载的本附加险合同项下该被保险人相应的保险金额为限。</w:t>
      </w:r>
      <w:r>
        <w:rPr>
          <w:rFonts w:hint="eastAsia" w:ascii="黑体" w:hAnsi="黑体" w:eastAsia="黑体"/>
          <w:b/>
          <w:bCs/>
          <w:sz w:val="24"/>
          <w:szCs w:val="24"/>
        </w:rPr>
        <w:t>若实际费用</w:t>
      </w:r>
      <w:r>
        <w:rPr>
          <w:rFonts w:hint="eastAsia" w:ascii="黑体" w:hAnsi="黑体" w:eastAsia="黑体"/>
          <w:b/>
          <w:bCs/>
          <w:sz w:val="24"/>
          <w:szCs w:val="24"/>
          <w:lang w:eastAsia="zh-CN"/>
        </w:rPr>
        <w:t>超出</w:t>
      </w:r>
      <w:r>
        <w:rPr>
          <w:rFonts w:hint="eastAsia" w:ascii="黑体" w:hAnsi="黑体" w:eastAsia="黑体"/>
          <w:b/>
          <w:bCs/>
          <w:sz w:val="24"/>
          <w:szCs w:val="24"/>
        </w:rPr>
        <w:t>该保险金额，则超出部分的费用由被保险人负责支付。若该被保险人</w:t>
      </w:r>
      <w:r>
        <w:rPr>
          <w:rFonts w:hint="eastAsia" w:ascii="黑体" w:hAnsi="黑体" w:eastAsia="黑体"/>
          <w:b/>
          <w:bCs/>
          <w:sz w:val="24"/>
          <w:szCs w:val="24"/>
          <w:lang w:eastAsia="zh-CN"/>
        </w:rPr>
        <w:t>就</w:t>
      </w:r>
      <w:r>
        <w:rPr>
          <w:rFonts w:hint="eastAsia" w:ascii="黑体" w:hAnsi="黑体" w:eastAsia="黑体"/>
          <w:b/>
          <w:bCs/>
          <w:sz w:val="24"/>
          <w:szCs w:val="24"/>
        </w:rPr>
        <w:t>同一旅程投保由保险人承保的多种保险产品，如在不同产品中有相同保障的，则保险人仅按其中保险金额最高者做出赔偿。</w:t>
      </w:r>
    </w:p>
    <w:p w14:paraId="0F52FE88">
      <w:pPr>
        <w:overflowPunct w:val="0"/>
        <w:spacing w:line="360" w:lineRule="auto"/>
        <w:ind w:firstLine="482" w:firstLineChars="200"/>
        <w:rPr>
          <w:rFonts w:ascii="黑体" w:hAnsi="黑体" w:eastAsia="黑体"/>
          <w:b/>
          <w:sz w:val="24"/>
          <w:szCs w:val="24"/>
        </w:rPr>
      </w:pPr>
      <w:r>
        <w:rPr>
          <w:rFonts w:hint="eastAsia" w:ascii="黑体" w:hAnsi="黑体" w:eastAsia="黑体"/>
          <w:b/>
          <w:sz w:val="24"/>
          <w:szCs w:val="24"/>
        </w:rPr>
        <w:t>（四）发生本附加险合同约定的保险事故后，被保险人应第一时间通知救援机构。任何未经救援机构批准并安排所发生的费用，保险人不负责</w:t>
      </w:r>
      <w:r>
        <w:rPr>
          <w:rFonts w:ascii="黑体" w:hAnsi="黑体" w:eastAsia="黑体"/>
          <w:b/>
          <w:sz w:val="24"/>
          <w:szCs w:val="24"/>
        </w:rPr>
        <w:t>赔偿</w:t>
      </w:r>
      <w:r>
        <w:rPr>
          <w:rFonts w:hint="eastAsia" w:ascii="黑体" w:hAnsi="黑体" w:eastAsia="黑体"/>
          <w:b/>
          <w:sz w:val="24"/>
          <w:szCs w:val="24"/>
        </w:rPr>
        <w:t>。若在紧急医疗情况下，被保险人或其代表由于不可抗力原因无法及时通知救援机构，保险人将有权</w:t>
      </w:r>
      <w:r>
        <w:rPr>
          <w:rFonts w:hint="eastAsia" w:ascii="黑体" w:hAnsi="黑体" w:eastAsia="黑体"/>
          <w:b/>
          <w:sz w:val="24"/>
          <w:szCs w:val="24"/>
          <w:lang w:eastAsia="zh-CN"/>
        </w:rPr>
        <w:t>就被保险人实际支出的相关费用</w:t>
      </w:r>
      <w:r>
        <w:rPr>
          <w:rFonts w:hint="eastAsia" w:ascii="黑体" w:hAnsi="黑体" w:eastAsia="黑体"/>
          <w:b/>
          <w:sz w:val="24"/>
          <w:szCs w:val="24"/>
        </w:rPr>
        <w:t>根据投保人所选择的保险计划，以及在相同情况下由救援机构提供或安排服务所需要的合理的费用标准进行赔偿。</w:t>
      </w:r>
    </w:p>
    <w:p w14:paraId="44DD7B7A">
      <w:pPr>
        <w:pStyle w:val="11"/>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661CCD9F">
      <w:pPr>
        <w:spacing w:line="360" w:lineRule="auto"/>
        <w:ind w:firstLine="482" w:firstLineChars="200"/>
        <w:rPr>
          <w:rFonts w:ascii="黑体" w:hAnsi="黑体" w:eastAsia="黑体"/>
          <w:sz w:val="24"/>
          <w:szCs w:val="24"/>
        </w:rPr>
      </w:pPr>
      <w:r>
        <w:rPr>
          <w:rFonts w:hint="eastAsia" w:ascii="黑体" w:hAnsi="黑体" w:eastAsia="黑体"/>
          <w:b/>
          <w:sz w:val="24"/>
          <w:szCs w:val="24"/>
        </w:rPr>
        <w:t>第三条  因下列原因造成的运送或送返费用，保险人不承担任何赔偿责任</w:t>
      </w:r>
      <w:r>
        <w:rPr>
          <w:rFonts w:hint="eastAsia" w:ascii="黑体" w:hAnsi="黑体" w:eastAsia="黑体"/>
          <w:sz w:val="24"/>
          <w:szCs w:val="24"/>
        </w:rPr>
        <w:t>：</w:t>
      </w:r>
    </w:p>
    <w:p w14:paraId="1D4DBB61">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（一）投保人对被保险人的故意杀害、故意伤害；</w:t>
      </w:r>
    </w:p>
    <w:p w14:paraId="1912FE97">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（二）被保险人故意犯罪或抗拒依法采取的刑事强制措施；</w:t>
      </w:r>
    </w:p>
    <w:p w14:paraId="6CD86D1B">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（三）被保险人故意自伤、自杀，但被保险人自杀时为无民事行为能力人的除外；</w:t>
      </w:r>
    </w:p>
    <w:p w14:paraId="1F0069AF">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（四）被保险人服用、吸食或注射毒品；</w:t>
      </w:r>
    </w:p>
    <w:p w14:paraId="5207D9ED">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（五）被保险人酒后驾驶、无合法有效驾驶证驾驶，或驾驶无合法有效行驶证的机动车；</w:t>
      </w:r>
    </w:p>
    <w:p w14:paraId="193E67EC">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（六）被保险人妊娠、分娩、流产、宫外孕、不孕不育治疗、人工受精、人工流产、节育（含绝育）、产前产后检查、</w:t>
      </w:r>
      <w:r>
        <w:rPr>
          <w:rFonts w:hint="eastAsia" w:ascii="黑体" w:hAnsi="黑体" w:eastAsia="黑体"/>
          <w:b/>
          <w:sz w:val="24"/>
          <w:szCs w:val="24"/>
          <w:lang w:val="en-US" w:eastAsia="zh-CN"/>
        </w:rPr>
        <w:t>整形</w:t>
      </w:r>
      <w:r>
        <w:rPr>
          <w:rFonts w:hint="eastAsia" w:ascii="黑体" w:hAnsi="黑体" w:eastAsia="黑体"/>
          <w:b/>
          <w:sz w:val="24"/>
          <w:szCs w:val="24"/>
        </w:rPr>
        <w:t>以及由以上原因引起的并发症；</w:t>
      </w:r>
    </w:p>
    <w:p w14:paraId="193ABCAD">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（七）被保险人存在精神和行为障碍（以世界卫生组织颁布的《疾病和有关健康问题的国际统计分类（ICD-</w:t>
      </w:r>
      <w:r>
        <w:rPr>
          <w:rFonts w:ascii="黑体" w:hAnsi="黑体" w:eastAsia="黑体"/>
          <w:b/>
          <w:sz w:val="24"/>
          <w:szCs w:val="24"/>
        </w:rPr>
        <w:t>10</w:t>
      </w:r>
      <w:r>
        <w:rPr>
          <w:rFonts w:hint="eastAsia" w:ascii="黑体" w:hAnsi="黑体" w:eastAsia="黑体"/>
          <w:b/>
          <w:sz w:val="24"/>
          <w:szCs w:val="24"/>
        </w:rPr>
        <w:t>）》为准）；</w:t>
      </w:r>
    </w:p>
    <w:p w14:paraId="653FFC52">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（八）被保险人因药物过敏导致的伤害；</w:t>
      </w:r>
    </w:p>
    <w:p w14:paraId="4BD0FF7E">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（九）被保险人未遵医嘱，私自使用药物，但按使用说明的规定使用非处方药的除外；</w:t>
      </w:r>
    </w:p>
    <w:p w14:paraId="7C82AD13">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十）被保险人进行潜水、滑水、滑雪、滑冰、滑翔、热气球、跳伞、攀岩、探险活动、武术比赛、摔跤比赛、柔道、空手道、跆拳道、拳击、特技表演、蹦极、赛马、赛车、各种车辆表演及车辆竞赛等高风险运动及职业竞技比赛；</w:t>
      </w:r>
    </w:p>
    <w:p w14:paraId="7C9FE3DF">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（十一）战争、军事冲突、暴乱或武装叛乱；</w:t>
      </w:r>
    </w:p>
    <w:p w14:paraId="25D6F137">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（十二）核爆炸、核辐射或核污染；</w:t>
      </w:r>
    </w:p>
    <w:p w14:paraId="356433EF">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（十三）被保险人接受包括美容、整容、整形手术在内的任何医疗行为而造成的意外；</w:t>
      </w:r>
    </w:p>
    <w:p w14:paraId="2CE2C9B3">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（十四）被保险人非因意外伤害而进行的牙科治疗或手术、视力矫正、因矫正视力而做的眼科手术、任何原因导致的牙齿修复或牙齿整形、安装及购买残疾用具（如轮椅、假肢、假眼、假牙或者助听器等）；</w:t>
      </w:r>
    </w:p>
    <w:p w14:paraId="601E9FAE">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（十五）被保险人感染艾滋病病毒或患艾滋病；</w:t>
      </w:r>
    </w:p>
    <w:p w14:paraId="17A83011">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（十六）任何未经医生许可就进行的旅行，以寻求海外医疗治疗而进行的旅行，或者任何因为被保险人职业活动直接导致的意外伤害或疾病；</w:t>
      </w:r>
    </w:p>
    <w:p w14:paraId="01F40FC6">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（十七）被保险人的既往病症及保险单中特别约定的除外疾病或情形；</w:t>
      </w:r>
    </w:p>
    <w:p w14:paraId="63AC5EAD">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（十八）被保险人患椎间盘突出症（包括椎间盘碰触、椎间盘突出、椎间盘脱出、游离型椎间盘等类型）；</w:t>
      </w:r>
    </w:p>
    <w:p w14:paraId="4FD499DB">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（十九）进行职业活动发生事故；</w:t>
      </w:r>
    </w:p>
    <w:p w14:paraId="7D8B1DFD">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（二十）被保险人位于海拔5</w:t>
      </w:r>
      <w:r>
        <w:rPr>
          <w:rFonts w:ascii="黑体" w:hAnsi="黑体" w:eastAsia="黑体"/>
          <w:b/>
          <w:sz w:val="24"/>
          <w:szCs w:val="24"/>
        </w:rPr>
        <w:t>500</w:t>
      </w:r>
      <w:r>
        <w:rPr>
          <w:rFonts w:hint="eastAsia" w:ascii="黑体" w:hAnsi="黑体" w:eastAsia="黑体"/>
          <w:b/>
          <w:sz w:val="24"/>
          <w:szCs w:val="24"/>
        </w:rPr>
        <w:t>米以上高处活动或作业时；</w:t>
      </w:r>
    </w:p>
    <w:p w14:paraId="418D968F">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（二十一）被保险人参加</w:t>
      </w:r>
      <w:r>
        <w:rPr>
          <w:rFonts w:hint="eastAsia" w:ascii="黑体" w:hAnsi="黑体" w:eastAsia="黑体"/>
          <w:b/>
          <w:sz w:val="24"/>
          <w:szCs w:val="24"/>
          <w:lang w:val="en-US" w:eastAsia="zh-CN"/>
        </w:rPr>
        <w:t>海拔5500米以上</w:t>
      </w:r>
      <w:r>
        <w:rPr>
          <w:rFonts w:hint="eastAsia" w:ascii="黑体" w:hAnsi="黑体" w:eastAsia="黑体"/>
          <w:b/>
          <w:sz w:val="24"/>
          <w:szCs w:val="24"/>
        </w:rPr>
        <w:t>攀登、登山、徒步旅行或者通常需要使用专用设备</w:t>
      </w:r>
      <w:r>
        <w:rPr>
          <w:rFonts w:hint="eastAsia" w:ascii="黑体" w:hAnsi="黑体" w:eastAsia="黑体"/>
          <w:b/>
          <w:sz w:val="24"/>
          <w:szCs w:val="24"/>
          <w:lang w:val="en-US" w:eastAsia="zh-CN"/>
        </w:rPr>
        <w:t>辅助进行</w:t>
      </w:r>
      <w:r>
        <w:rPr>
          <w:rFonts w:hint="eastAsia" w:ascii="黑体" w:hAnsi="黑体" w:eastAsia="黑体"/>
          <w:b/>
          <w:sz w:val="24"/>
          <w:szCs w:val="24"/>
        </w:rPr>
        <w:t>的</w:t>
      </w:r>
      <w:r>
        <w:rPr>
          <w:rFonts w:hint="eastAsia" w:ascii="黑体" w:hAnsi="黑体" w:eastAsia="黑体"/>
          <w:b/>
          <w:sz w:val="24"/>
          <w:szCs w:val="24"/>
          <w:lang w:val="en-US" w:eastAsia="zh-CN"/>
        </w:rPr>
        <w:t>活动</w:t>
      </w:r>
      <w:r>
        <w:rPr>
          <w:rFonts w:hint="eastAsia" w:ascii="黑体" w:hAnsi="黑体" w:eastAsia="黑体"/>
          <w:b/>
          <w:sz w:val="24"/>
          <w:szCs w:val="24"/>
        </w:rPr>
        <w:t>，包括但不限于冰爪、鹤嘴锄、锚、螺栓、钩环和铅绳或顶绳锚固设备；</w:t>
      </w:r>
    </w:p>
    <w:p w14:paraId="0F6DCE30">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（二十二）直接或间接因流行疫病或大规模流行疫病爆发导致的救援。</w:t>
      </w:r>
    </w:p>
    <w:p w14:paraId="3E8952CE">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第四条  出现下列任一情形时，保险人不承担赔偿责任：</w:t>
      </w:r>
    </w:p>
    <w:p w14:paraId="6E1D494D">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（一）根据救援机构的意见，可以不须医疗运送或送返而被保险人坚持进行的医疗运送或送返；</w:t>
      </w:r>
    </w:p>
    <w:p w14:paraId="6BCA4C63">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（二）根据被保险人的主诊医生的意见，可以被合理延迟至被保险人返回境内后进行而被保险人坚持在境外进行治疗或手术；</w:t>
      </w:r>
    </w:p>
    <w:p w14:paraId="00028F26">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（三）未能取得医院或医生出具</w:t>
      </w:r>
      <w:r>
        <w:rPr>
          <w:rFonts w:ascii="黑体" w:hAnsi="黑体" w:eastAsia="黑体"/>
          <w:b/>
          <w:sz w:val="24"/>
          <w:szCs w:val="24"/>
        </w:rPr>
        <w:t>的</w:t>
      </w:r>
      <w:r>
        <w:rPr>
          <w:rFonts w:hint="eastAsia" w:ascii="黑体" w:hAnsi="黑体" w:eastAsia="黑体"/>
          <w:b/>
          <w:sz w:val="24"/>
          <w:szCs w:val="24"/>
        </w:rPr>
        <w:t>严重受伤</w:t>
      </w:r>
      <w:r>
        <w:rPr>
          <w:rFonts w:ascii="黑体" w:hAnsi="黑体" w:eastAsia="黑体"/>
          <w:b/>
          <w:sz w:val="24"/>
          <w:szCs w:val="24"/>
        </w:rPr>
        <w:t>或突发性重病</w:t>
      </w:r>
      <w:r>
        <w:rPr>
          <w:rFonts w:hint="eastAsia" w:ascii="黑体" w:hAnsi="黑体" w:eastAsia="黑体"/>
          <w:b/>
          <w:sz w:val="24"/>
          <w:szCs w:val="24"/>
        </w:rPr>
        <w:t>治疗</w:t>
      </w:r>
      <w:r>
        <w:rPr>
          <w:rFonts w:ascii="黑体" w:hAnsi="黑体" w:eastAsia="黑体"/>
          <w:b/>
          <w:sz w:val="24"/>
          <w:szCs w:val="24"/>
        </w:rPr>
        <w:t>的</w:t>
      </w:r>
      <w:r>
        <w:rPr>
          <w:rFonts w:hint="eastAsia" w:ascii="黑体" w:hAnsi="黑体" w:eastAsia="黑体"/>
          <w:b/>
          <w:sz w:val="24"/>
          <w:szCs w:val="24"/>
        </w:rPr>
        <w:t>证明。</w:t>
      </w:r>
    </w:p>
    <w:p w14:paraId="1987F356">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第五条  下列损失和费用，保险人不负责赔偿：</w:t>
      </w:r>
    </w:p>
    <w:p w14:paraId="06D57672">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（一）任何因第三者提供服务而被保险人不需负责给付的费用或任何已包含在旅行收费中的费用；</w:t>
      </w:r>
    </w:p>
    <w:p w14:paraId="39678215">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（二）任何未经救援机构批准并安排的运送和送返费用</w:t>
      </w:r>
      <w:r>
        <w:rPr>
          <w:rFonts w:hint="eastAsia" w:ascii="黑体" w:hAnsi="黑体" w:eastAsia="黑体"/>
          <w:b/>
          <w:sz w:val="24"/>
        </w:rPr>
        <w:t>（紧急医疗情况下投保人、被保险人及其旅伴无法及时通知救援机构的</w:t>
      </w:r>
      <w:r>
        <w:rPr>
          <w:rFonts w:ascii="黑体" w:hAnsi="黑体" w:eastAsia="黑体"/>
          <w:b/>
          <w:sz w:val="24"/>
        </w:rPr>
        <w:t>情形</w:t>
      </w:r>
      <w:r>
        <w:rPr>
          <w:rFonts w:hint="eastAsia" w:ascii="黑体" w:hAnsi="黑体" w:eastAsia="黑体"/>
          <w:b/>
          <w:sz w:val="24"/>
        </w:rPr>
        <w:t>除外）</w:t>
      </w:r>
      <w:r>
        <w:rPr>
          <w:rFonts w:hint="eastAsia" w:ascii="黑体" w:hAnsi="黑体" w:eastAsia="黑体"/>
          <w:b/>
          <w:sz w:val="24"/>
          <w:szCs w:val="24"/>
        </w:rPr>
        <w:t>；</w:t>
      </w:r>
    </w:p>
    <w:p w14:paraId="5781D789">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（三）搜寻或营救行动产生的救援费用；</w:t>
      </w:r>
    </w:p>
    <w:p w14:paraId="656B8580">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（四）本</w:t>
      </w:r>
      <w:r>
        <w:rPr>
          <w:rFonts w:ascii="黑体" w:hAnsi="黑体" w:eastAsia="黑体"/>
          <w:b/>
          <w:sz w:val="24"/>
          <w:szCs w:val="24"/>
        </w:rPr>
        <w:t>附加险合同载明的免赔额。</w:t>
      </w:r>
    </w:p>
    <w:p w14:paraId="4110CB82">
      <w:pPr>
        <w:tabs>
          <w:tab w:val="left" w:pos="0"/>
        </w:tabs>
        <w:spacing w:line="360" w:lineRule="auto"/>
        <w:ind w:firstLine="482" w:firstLineChars="200"/>
        <w:rPr>
          <w:rFonts w:ascii="黑体" w:hAnsi="黑体" w:eastAsia="黑体"/>
          <w:b/>
          <w:bCs/>
          <w:sz w:val="24"/>
          <w:szCs w:val="24"/>
        </w:rPr>
      </w:pPr>
      <w:r>
        <w:rPr>
          <w:rFonts w:hint="eastAsia" w:ascii="黑体" w:hAnsi="黑体" w:eastAsia="黑体"/>
          <w:b/>
          <w:sz w:val="24"/>
          <w:szCs w:val="24"/>
        </w:rPr>
        <w:t xml:space="preserve">第六条  </w:t>
      </w:r>
      <w:r>
        <w:rPr>
          <w:rFonts w:hint="eastAsia" w:ascii="黑体" w:hAnsi="黑体" w:eastAsia="黑体"/>
          <w:b/>
          <w:bCs/>
          <w:sz w:val="24"/>
          <w:szCs w:val="24"/>
        </w:rPr>
        <w:t>被保险人应当严格遵守保险人和救援机构所决定的救援程序，否则保险人不承担本附加险合同所规定的保险责任，</w:t>
      </w:r>
      <w:r>
        <w:rPr>
          <w:rFonts w:hint="eastAsia" w:ascii="黑体" w:hAnsi="黑体" w:eastAsia="黑体"/>
          <w:b/>
          <w:bCs/>
          <w:sz w:val="24"/>
          <w:szCs w:val="24"/>
          <w:lang w:val="en-US" w:eastAsia="zh-CN"/>
        </w:rPr>
        <w:t>并</w:t>
      </w:r>
      <w:r>
        <w:rPr>
          <w:rFonts w:hint="eastAsia" w:ascii="黑体" w:hAnsi="黑体" w:eastAsia="黑体"/>
          <w:b/>
          <w:bCs/>
          <w:sz w:val="24"/>
          <w:szCs w:val="24"/>
        </w:rPr>
        <w:t>立即停止所有的救援服务，不支付任何由于不遵守救援机构的意见和没有征得救援机构同意而产生的费用。若被保险人拒绝救援机构所建议的救援程序，保险人将不承担因此而带来的任何后果。</w:t>
      </w:r>
    </w:p>
    <w:p w14:paraId="56865A64">
      <w:pPr>
        <w:pStyle w:val="11"/>
        <w:spacing w:beforeLines="0" w:afterLines="0" w:line="360" w:lineRule="auto"/>
        <w:ind w:left="0" w:leftChars="0" w:firstLine="482"/>
        <w:jc w:val="center"/>
        <w:rPr>
          <w:rFonts w:hint="eastAsia" w:ascii="黑体" w:hAnsi="黑体" w:eastAsia="黑体"/>
          <w:b/>
          <w:color w:val="000000"/>
          <w:sz w:val="24"/>
        </w:rPr>
      </w:pPr>
      <w:r>
        <w:rPr>
          <w:rFonts w:hint="eastAsia" w:ascii="黑体" w:hAnsi="黑体" w:eastAsia="黑体" w:cs="Times New Roman"/>
          <w:b/>
          <w:sz w:val="24"/>
          <w:szCs w:val="24"/>
        </w:rPr>
        <w:t>第七条  主险合同中所有责任免除条款</w:t>
      </w:r>
      <w:r>
        <w:rPr>
          <w:rFonts w:hint="eastAsia" w:ascii="黑体" w:hAnsi="黑体" w:eastAsia="黑体"/>
          <w:b/>
          <w:color w:val="000000"/>
          <w:sz w:val="24"/>
        </w:rPr>
        <w:t>，未列入本附加险合同保险责任的，</w:t>
      </w:r>
    </w:p>
    <w:p w14:paraId="4B460FA0">
      <w:pPr>
        <w:spacing w:beforeLines="0" w:afterLines="0" w:line="360" w:lineRule="auto"/>
        <w:ind w:firstLine="0" w:firstLineChars="0"/>
        <w:rPr>
          <w:rFonts w:ascii="黑体" w:hAnsi="黑体" w:eastAsia="黑体" w:cs="Times New Roman"/>
          <w:b/>
          <w:sz w:val="24"/>
          <w:szCs w:val="24"/>
        </w:rPr>
      </w:pPr>
      <w:r>
        <w:rPr>
          <w:rFonts w:hint="eastAsia" w:ascii="黑体" w:hAnsi="黑体" w:eastAsia="黑体" w:cs="Times New Roman"/>
          <w:b/>
          <w:sz w:val="24"/>
          <w:szCs w:val="24"/>
        </w:rPr>
        <w:t>均适用于本附加险合同。</w:t>
      </w:r>
    </w:p>
    <w:p w14:paraId="227BD2E4">
      <w:pPr>
        <w:pStyle w:val="11"/>
        <w:adjustRightInd/>
        <w:snapToGrid/>
        <w:spacing w:line="360" w:lineRule="auto"/>
        <w:ind w:left="0" w:leftChars="0" w:firstLine="0" w:firstLineChars="0"/>
        <w:jc w:val="center"/>
        <w:rPr>
          <w:rFonts w:ascii="宋体" w:hAnsi="宋体"/>
          <w:b/>
          <w:sz w:val="24"/>
        </w:rPr>
      </w:pPr>
      <w:r>
        <w:rPr>
          <w:rFonts w:hint="eastAsia" w:ascii="宋体" w:hAnsi="宋体"/>
          <w:b/>
          <w:sz w:val="24"/>
        </w:rPr>
        <w:t>保险金额、保险费和免赔额</w:t>
      </w:r>
    </w:p>
    <w:p w14:paraId="554EC892">
      <w:pPr>
        <w:pStyle w:val="11"/>
        <w:adjustRightInd/>
        <w:snapToGrid/>
        <w:spacing w:line="360" w:lineRule="auto"/>
        <w:ind w:left="0" w:leftChars="0" w:firstLine="482"/>
        <w:rPr>
          <w:rFonts w:hint="eastAsia" w:ascii="宋体" w:hAnsi="宋体"/>
          <w:sz w:val="24"/>
        </w:rPr>
      </w:pPr>
      <w:r>
        <w:rPr>
          <w:rFonts w:hint="eastAsia" w:ascii="宋体" w:hAnsi="宋体"/>
          <w:b/>
          <w:sz w:val="24"/>
        </w:rPr>
        <w:t xml:space="preserve">第八条  </w:t>
      </w:r>
      <w:r>
        <w:rPr>
          <w:rFonts w:hint="eastAsia" w:ascii="宋体" w:hAnsi="宋体"/>
          <w:sz w:val="24"/>
        </w:rPr>
        <w:t>保险金额是保险人承担给付该被保险人保险金责任的最高限额。保险金额由投保人、保险人双方约定，并在保险单中载明。投保人应该按照合同约定向保险人交纳保险费。</w:t>
      </w:r>
    </w:p>
    <w:p w14:paraId="070D2FD8">
      <w:pPr>
        <w:pStyle w:val="11"/>
        <w:adjustRightInd/>
        <w:snapToGrid/>
        <w:spacing w:line="360" w:lineRule="auto"/>
        <w:ind w:left="0" w:leftChars="0" w:firstLine="482"/>
        <w:rPr>
          <w:rFonts w:ascii="宋体" w:hAnsi="宋体"/>
          <w:sz w:val="24"/>
        </w:rPr>
      </w:pPr>
      <w:r>
        <w:rPr>
          <w:rFonts w:hint="eastAsia" w:ascii="黑体" w:hAnsi="黑体" w:eastAsia="黑体"/>
          <w:b/>
          <w:sz w:val="24"/>
        </w:rPr>
        <w:t>本附加险合同的每次事故免赔额</w:t>
      </w:r>
      <w:r>
        <w:rPr>
          <w:rFonts w:hint="eastAsia" w:ascii="黑体" w:hAnsi="黑体" w:eastAsia="黑体"/>
          <w:b/>
          <w:sz w:val="24"/>
          <w:lang w:eastAsia="zh-CN"/>
        </w:rPr>
        <w:t>（</w:t>
      </w:r>
      <w:r>
        <w:rPr>
          <w:rFonts w:hint="eastAsia" w:ascii="黑体" w:hAnsi="黑体" w:eastAsia="黑体"/>
          <w:b/>
          <w:sz w:val="24"/>
          <w:lang w:val="en-US" w:eastAsia="zh-CN"/>
        </w:rPr>
        <w:t>如有</w:t>
      </w:r>
      <w:r>
        <w:rPr>
          <w:rFonts w:hint="eastAsia" w:ascii="黑体" w:hAnsi="黑体" w:eastAsia="黑体"/>
          <w:b/>
          <w:sz w:val="24"/>
          <w:lang w:eastAsia="zh-CN"/>
        </w:rPr>
        <w:t>）</w:t>
      </w:r>
      <w:r>
        <w:rPr>
          <w:rFonts w:hint="eastAsia" w:ascii="黑体" w:hAnsi="黑体" w:eastAsia="黑体"/>
          <w:b/>
          <w:sz w:val="24"/>
        </w:rPr>
        <w:t>由投保人和保险人协商确定，并在保险</w:t>
      </w:r>
      <w:r>
        <w:rPr>
          <w:rFonts w:hint="eastAsia" w:ascii="黑体" w:hAnsi="黑体" w:eastAsia="黑体"/>
          <w:b/>
          <w:sz w:val="24"/>
          <w:lang w:val="en-US" w:eastAsia="zh-CN"/>
        </w:rPr>
        <w:t>单</w:t>
      </w:r>
      <w:r>
        <w:rPr>
          <w:rFonts w:hint="eastAsia" w:ascii="黑体" w:hAnsi="黑体" w:eastAsia="黑体"/>
          <w:b/>
          <w:sz w:val="24"/>
        </w:rPr>
        <w:t>中载明。</w:t>
      </w:r>
    </w:p>
    <w:p w14:paraId="10AAE107">
      <w:pPr>
        <w:overflowPunct w:val="0"/>
        <w:spacing w:line="360" w:lineRule="auto"/>
        <w:jc w:val="center"/>
        <w:rPr>
          <w:rFonts w:ascii="黑体" w:hAnsi="黑体" w:eastAsia="黑体" w:cs="Times New Roman"/>
          <w:b/>
          <w:sz w:val="24"/>
          <w:szCs w:val="24"/>
        </w:rPr>
      </w:pPr>
      <w:r>
        <w:rPr>
          <w:rFonts w:hint="eastAsia" w:ascii="黑体" w:hAnsi="黑体" w:eastAsia="黑体" w:cs="Times New Roman"/>
          <w:b/>
          <w:sz w:val="24"/>
          <w:szCs w:val="24"/>
        </w:rPr>
        <w:t>保险期间</w:t>
      </w:r>
    </w:p>
    <w:p w14:paraId="6F1D6D15">
      <w:pPr>
        <w:overflowPunct w:val="0"/>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九</w:t>
      </w:r>
      <w:r>
        <w:rPr>
          <w:rFonts w:hint="eastAsia" w:ascii="黑体" w:hAnsi="黑体" w:eastAsia="黑体" w:cs="Times New Roman"/>
          <w:b/>
          <w:sz w:val="24"/>
          <w:szCs w:val="24"/>
        </w:rPr>
        <w:t xml:space="preserve">条 </w:t>
      </w:r>
      <w:r>
        <w:rPr>
          <w:rFonts w:ascii="黑体" w:hAnsi="黑体" w:eastAsia="黑体" w:cs="Times New Roman"/>
          <w:b/>
          <w:sz w:val="24"/>
          <w:szCs w:val="24"/>
        </w:rPr>
        <w:t xml:space="preserve"> </w:t>
      </w:r>
      <w:r>
        <w:rPr>
          <w:rFonts w:hint="eastAsia" w:ascii="黑体" w:hAnsi="黑体" w:eastAsia="黑体" w:cs="Times New Roman"/>
          <w:b/>
          <w:sz w:val="24"/>
          <w:szCs w:val="24"/>
        </w:rPr>
        <w:t>本附加险合同保险期间与主险合同一致，最长不超过一年。</w:t>
      </w:r>
    </w:p>
    <w:p w14:paraId="268A3B58">
      <w:pPr>
        <w:spacing w:line="360" w:lineRule="auto"/>
        <w:jc w:val="center"/>
        <w:rPr>
          <w:rFonts w:ascii="宋体" w:hAnsi="宋体" w:eastAsia="宋体"/>
          <w:b/>
          <w:sz w:val="24"/>
          <w:szCs w:val="24"/>
        </w:rPr>
      </w:pPr>
      <w:r>
        <w:rPr>
          <w:rFonts w:hint="eastAsia" w:ascii="宋体" w:hAnsi="宋体" w:eastAsia="宋体"/>
          <w:b/>
          <w:sz w:val="24"/>
          <w:szCs w:val="24"/>
        </w:rPr>
        <w:t>被保险人义务</w:t>
      </w:r>
    </w:p>
    <w:p w14:paraId="385AFAFC">
      <w:pPr>
        <w:tabs>
          <w:tab w:val="left" w:pos="851"/>
          <w:tab w:val="left" w:pos="900"/>
        </w:tabs>
        <w:spacing w:line="360" w:lineRule="auto"/>
        <w:ind w:firstLine="482" w:firstLineChars="200"/>
        <w:rPr>
          <w:rFonts w:ascii="宋体" w:hAnsi="宋体" w:eastAsia="宋体"/>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十</w:t>
      </w:r>
      <w:r>
        <w:rPr>
          <w:rFonts w:hint="eastAsia" w:ascii="宋体" w:hAnsi="宋体" w:eastAsia="宋体"/>
          <w:b/>
          <w:sz w:val="24"/>
          <w:szCs w:val="24"/>
        </w:rPr>
        <w:t xml:space="preserve">条  </w:t>
      </w:r>
      <w:r>
        <w:rPr>
          <w:rFonts w:hint="eastAsia" w:ascii="宋体" w:hAnsi="宋体" w:eastAsia="宋体"/>
          <w:sz w:val="24"/>
          <w:szCs w:val="24"/>
        </w:rPr>
        <w:t>除另有约定外，被保险人或其代表应当：</w:t>
      </w:r>
    </w:p>
    <w:p w14:paraId="2AFA7F22">
      <w:pPr>
        <w:tabs>
          <w:tab w:val="left" w:pos="851"/>
          <w:tab w:val="left" w:pos="900"/>
        </w:tabs>
        <w:spacing w:line="360" w:lineRule="auto"/>
        <w:ind w:firstLine="480" w:firstLineChars="200"/>
        <w:rPr>
          <w:rFonts w:ascii="宋体" w:hAnsi="宋体" w:eastAsia="宋体"/>
          <w:sz w:val="24"/>
          <w:szCs w:val="24"/>
        </w:rPr>
      </w:pPr>
      <w:r>
        <w:rPr>
          <w:rFonts w:hint="eastAsia" w:ascii="宋体" w:hAnsi="宋体" w:eastAsia="宋体"/>
          <w:sz w:val="24"/>
          <w:szCs w:val="24"/>
        </w:rPr>
        <w:t>（一）在保险期间内，被保险人发生保险责任范围内的保险事故需要紧急医疗运送和送返时，被保险人或其代表应立即拨打指定的救援电话与救援机构联系。</w:t>
      </w:r>
    </w:p>
    <w:p w14:paraId="0A6E0A82">
      <w:pPr>
        <w:tabs>
          <w:tab w:val="left" w:pos="851"/>
          <w:tab w:val="left" w:pos="900"/>
        </w:tabs>
        <w:spacing w:line="360" w:lineRule="auto"/>
        <w:ind w:firstLine="480" w:firstLineChars="200"/>
        <w:rPr>
          <w:rFonts w:ascii="宋体" w:hAnsi="宋体" w:eastAsia="宋体"/>
          <w:sz w:val="24"/>
          <w:szCs w:val="24"/>
        </w:rPr>
      </w:pPr>
      <w:r>
        <w:rPr>
          <w:rFonts w:hint="eastAsia" w:ascii="宋体" w:hAnsi="宋体" w:eastAsia="宋体"/>
          <w:sz w:val="24"/>
          <w:szCs w:val="24"/>
        </w:rPr>
        <w:t>（二）被保险人需偿付救援机构代被保险人先行垫付的不属于本附加险合同责任范围内的任何费用。</w:t>
      </w:r>
    </w:p>
    <w:p w14:paraId="56A43A13">
      <w:pPr>
        <w:spacing w:line="360" w:lineRule="auto"/>
        <w:jc w:val="center"/>
        <w:rPr>
          <w:rFonts w:ascii="宋体" w:hAnsi="宋体" w:eastAsia="宋体"/>
          <w:b/>
          <w:sz w:val="24"/>
          <w:szCs w:val="24"/>
        </w:rPr>
      </w:pPr>
      <w:r>
        <w:rPr>
          <w:rFonts w:hint="eastAsia" w:ascii="宋体" w:hAnsi="宋体" w:eastAsia="宋体"/>
          <w:b/>
          <w:sz w:val="24"/>
          <w:szCs w:val="24"/>
        </w:rPr>
        <w:t>保险金申请</w:t>
      </w:r>
    </w:p>
    <w:p w14:paraId="4D7E02AA">
      <w:pPr>
        <w:spacing w:line="360" w:lineRule="auto"/>
        <w:ind w:firstLine="482" w:firstLineChars="200"/>
        <w:rPr>
          <w:rFonts w:ascii="黑体" w:hAnsi="黑体" w:eastAsia="黑体"/>
          <w:b/>
          <w:sz w:val="24"/>
          <w:szCs w:val="24"/>
        </w:rPr>
      </w:pPr>
      <w:r>
        <w:rPr>
          <w:rFonts w:hint="eastAsia" w:ascii="宋体" w:hAnsi="宋体" w:eastAsia="宋体"/>
          <w:b/>
          <w:sz w:val="24"/>
          <w:szCs w:val="24"/>
        </w:rPr>
        <w:t>第十</w:t>
      </w:r>
      <w:r>
        <w:rPr>
          <w:rFonts w:hint="eastAsia" w:ascii="宋体" w:hAnsi="宋体" w:eastAsia="宋体"/>
          <w:b/>
          <w:sz w:val="24"/>
          <w:szCs w:val="24"/>
          <w:lang w:val="en-US" w:eastAsia="zh-CN"/>
        </w:rPr>
        <w:t>一</w:t>
      </w:r>
      <w:r>
        <w:rPr>
          <w:rFonts w:hint="eastAsia" w:ascii="宋体" w:hAnsi="宋体" w:eastAsia="宋体"/>
          <w:b/>
          <w:sz w:val="24"/>
          <w:szCs w:val="24"/>
        </w:rPr>
        <w:t>条</w:t>
      </w:r>
      <w:r>
        <w:rPr>
          <w:rFonts w:ascii="宋体" w:hAnsi="宋体" w:eastAsia="宋体"/>
          <w:sz w:val="24"/>
          <w:szCs w:val="24"/>
        </w:rPr>
        <w:t xml:space="preserve">  </w:t>
      </w:r>
      <w:r>
        <w:rPr>
          <w:rFonts w:hint="eastAsia" w:ascii="宋体" w:hAnsi="宋体" w:eastAsia="宋体"/>
          <w:sz w:val="24"/>
          <w:szCs w:val="24"/>
        </w:rPr>
        <w:t>被保险人发生所有符合本附加险</w:t>
      </w:r>
      <w:r>
        <w:rPr>
          <w:rFonts w:hint="eastAsia" w:ascii="宋体" w:hAnsi="宋体" w:eastAsia="宋体"/>
          <w:bCs/>
          <w:sz w:val="24"/>
          <w:szCs w:val="24"/>
        </w:rPr>
        <w:t>合同</w:t>
      </w:r>
      <w:r>
        <w:rPr>
          <w:rFonts w:hint="eastAsia" w:ascii="宋体" w:hAnsi="宋体" w:eastAsia="宋体"/>
          <w:sz w:val="24"/>
          <w:szCs w:val="24"/>
        </w:rPr>
        <w:t>规定的保险事故，均应按照本附加险</w:t>
      </w:r>
      <w:r>
        <w:rPr>
          <w:rFonts w:hint="eastAsia" w:ascii="宋体" w:hAnsi="宋体" w:eastAsia="宋体"/>
          <w:bCs/>
          <w:sz w:val="24"/>
          <w:szCs w:val="24"/>
        </w:rPr>
        <w:t>合同</w:t>
      </w:r>
      <w:r>
        <w:rPr>
          <w:rFonts w:hint="eastAsia" w:ascii="宋体" w:hAnsi="宋体" w:eastAsia="宋体"/>
          <w:sz w:val="24"/>
          <w:szCs w:val="24"/>
        </w:rPr>
        <w:t>第</w:t>
      </w:r>
      <w:r>
        <w:rPr>
          <w:rFonts w:hint="eastAsia" w:ascii="宋体" w:hAnsi="宋体" w:eastAsia="宋体"/>
          <w:sz w:val="24"/>
          <w:szCs w:val="24"/>
          <w:lang w:val="en-US" w:eastAsia="zh-CN"/>
        </w:rPr>
        <w:t>十</w:t>
      </w:r>
      <w:r>
        <w:rPr>
          <w:rFonts w:hint="eastAsia" w:ascii="宋体" w:hAnsi="宋体" w:eastAsia="宋体"/>
          <w:sz w:val="24"/>
          <w:szCs w:val="24"/>
        </w:rPr>
        <w:t>条的规定及时通知救援机构，保险人通过救援机构按照本附加险合同的约定提供服务并承担相应费用，</w:t>
      </w:r>
      <w:r>
        <w:rPr>
          <w:rFonts w:hint="eastAsia" w:ascii="黑体" w:hAnsi="黑体" w:eastAsia="黑体"/>
          <w:b/>
          <w:sz w:val="24"/>
          <w:szCs w:val="24"/>
        </w:rPr>
        <w:t>保险人不接受任何非通过救援机构的索赔</w:t>
      </w:r>
      <w:r>
        <w:rPr>
          <w:rFonts w:hint="eastAsia" w:ascii="黑体" w:hAnsi="黑体" w:eastAsia="黑体"/>
          <w:b/>
          <w:sz w:val="24"/>
        </w:rPr>
        <w:t>（紧急医疗情况下投保人、被保险人及其旅伴无法及时通知救援机构的</w:t>
      </w:r>
      <w:r>
        <w:rPr>
          <w:rFonts w:ascii="黑体" w:hAnsi="黑体" w:eastAsia="黑体"/>
          <w:b/>
          <w:sz w:val="24"/>
        </w:rPr>
        <w:t>情形</w:t>
      </w:r>
      <w:r>
        <w:rPr>
          <w:rFonts w:hint="eastAsia" w:ascii="黑体" w:hAnsi="黑体" w:eastAsia="黑体"/>
          <w:b/>
          <w:sz w:val="24"/>
        </w:rPr>
        <w:t>除外）</w:t>
      </w:r>
      <w:r>
        <w:rPr>
          <w:rFonts w:hint="eastAsia" w:ascii="黑体" w:hAnsi="黑体" w:eastAsia="黑体"/>
          <w:b/>
          <w:sz w:val="24"/>
          <w:szCs w:val="24"/>
        </w:rPr>
        <w:t>。</w:t>
      </w:r>
    </w:p>
    <w:p w14:paraId="4AA6B979">
      <w:pPr>
        <w:spacing w:line="360" w:lineRule="auto"/>
        <w:ind w:firstLine="482" w:firstLineChars="200"/>
        <w:rPr>
          <w:rFonts w:ascii="黑体" w:hAnsi="宋体" w:eastAsia="黑体" w:cs="Times New Roman"/>
          <w:b/>
          <w:sz w:val="24"/>
          <w:szCs w:val="24"/>
        </w:rPr>
      </w:pPr>
      <w:r>
        <w:rPr>
          <w:rFonts w:hint="eastAsia" w:ascii="宋体" w:hAnsi="宋体" w:eastAsia="宋体" w:cs="Times New Roman"/>
          <w:b/>
          <w:sz w:val="24"/>
          <w:szCs w:val="24"/>
        </w:rPr>
        <w:t>第十</w:t>
      </w:r>
      <w:r>
        <w:rPr>
          <w:rFonts w:hint="eastAsia" w:ascii="宋体" w:hAnsi="宋体" w:eastAsia="宋体" w:cs="Times New Roman"/>
          <w:b/>
          <w:sz w:val="24"/>
          <w:szCs w:val="24"/>
          <w:lang w:val="en-US" w:eastAsia="zh-CN"/>
        </w:rPr>
        <w:t>二</w:t>
      </w:r>
      <w:r>
        <w:rPr>
          <w:rFonts w:hint="eastAsia" w:ascii="宋体" w:hAnsi="宋体" w:eastAsia="宋体" w:cs="Times New Roman"/>
          <w:b/>
          <w:sz w:val="24"/>
          <w:szCs w:val="24"/>
        </w:rPr>
        <w:t xml:space="preserve">条 </w:t>
      </w:r>
      <w:r>
        <w:rPr>
          <w:rFonts w:hint="eastAsia" w:ascii="宋体" w:hAnsi="宋体" w:eastAsia="宋体" w:cs="Times New Roman"/>
          <w:b/>
          <w:szCs w:val="21"/>
        </w:rPr>
        <w:t xml:space="preserve"> </w:t>
      </w:r>
      <w:r>
        <w:rPr>
          <w:rFonts w:hint="eastAsia" w:ascii="宋体" w:hAnsi="宋体" w:eastAsia="宋体" w:cs="Times New Roman"/>
          <w:sz w:val="24"/>
          <w:szCs w:val="24"/>
        </w:rPr>
        <w:t>保险金申请人向保险人申请给付保险金时，应提交以下材料。保险金申请人因特殊原因不能提供以下材料的，应提供其他合法有效的材料。</w:t>
      </w:r>
      <w:r>
        <w:rPr>
          <w:rFonts w:hint="eastAsia" w:ascii="黑体" w:hAnsi="宋体" w:eastAsia="黑体" w:cs="Times New Roman"/>
          <w:b/>
          <w:sz w:val="24"/>
          <w:szCs w:val="24"/>
        </w:rPr>
        <w:t>保险金申请人未能提供有关材料，导致保险人</w:t>
      </w:r>
      <w:r>
        <w:rPr>
          <w:rFonts w:hint="eastAsia" w:ascii="黑体" w:hAnsi="宋体" w:eastAsia="黑体" w:cs="Times New Roman"/>
          <w:b/>
          <w:sz w:val="24"/>
          <w:szCs w:val="24"/>
          <w:highlight w:val="none"/>
        </w:rPr>
        <w:t>对保险事故的性质、原因、损失程度等难以确定的</w:t>
      </w:r>
      <w:r>
        <w:rPr>
          <w:rFonts w:hint="eastAsia" w:ascii="黑体" w:hAnsi="宋体" w:eastAsia="黑体" w:cs="Times New Roman"/>
          <w:b/>
          <w:sz w:val="24"/>
          <w:szCs w:val="24"/>
        </w:rPr>
        <w:t>，保险人对无法</w:t>
      </w:r>
      <w:r>
        <w:rPr>
          <w:rFonts w:hint="eastAsia" w:ascii="黑体" w:hAnsi="宋体" w:eastAsia="黑体" w:cs="Times New Roman"/>
          <w:b/>
          <w:sz w:val="24"/>
          <w:szCs w:val="24"/>
          <w:lang w:eastAsia="zh-CN"/>
        </w:rPr>
        <w:t>确定</w:t>
      </w:r>
      <w:r>
        <w:rPr>
          <w:rFonts w:hint="eastAsia" w:ascii="黑体" w:hAnsi="宋体" w:eastAsia="黑体" w:cs="Times New Roman"/>
          <w:b/>
          <w:sz w:val="24"/>
          <w:szCs w:val="24"/>
        </w:rPr>
        <w:t>部分不承担给付保险金的责任。</w:t>
      </w:r>
    </w:p>
    <w:p w14:paraId="5557CE9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（一）保险金给付申请书；</w:t>
      </w:r>
    </w:p>
    <w:p w14:paraId="748F7EB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（二）保险单或其他</w:t>
      </w:r>
      <w:r>
        <w:rPr>
          <w:rFonts w:ascii="宋体" w:hAnsi="宋体" w:eastAsia="宋体" w:cs="Times New Roman"/>
          <w:sz w:val="24"/>
          <w:szCs w:val="24"/>
        </w:rPr>
        <w:t>保险凭证</w:t>
      </w:r>
      <w:r>
        <w:rPr>
          <w:rFonts w:hint="eastAsia" w:ascii="宋体" w:hAnsi="宋体" w:eastAsia="宋体" w:cs="Times New Roman"/>
          <w:sz w:val="24"/>
          <w:szCs w:val="24"/>
        </w:rPr>
        <w:t>；</w:t>
      </w:r>
    </w:p>
    <w:p w14:paraId="517D75C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（三）保险金</w:t>
      </w:r>
      <w:r>
        <w:rPr>
          <w:rFonts w:ascii="宋体" w:hAnsi="宋体" w:eastAsia="宋体" w:cs="Times New Roman"/>
          <w:sz w:val="24"/>
          <w:szCs w:val="24"/>
        </w:rPr>
        <w:t>申请人的</w:t>
      </w:r>
      <w:r>
        <w:rPr>
          <w:rFonts w:hint="eastAsia" w:ascii="宋体" w:hAnsi="宋体" w:eastAsia="宋体" w:cs="Times New Roman"/>
          <w:sz w:val="24"/>
          <w:szCs w:val="24"/>
          <w:lang w:val="en-US" w:eastAsia="zh-CN"/>
        </w:rPr>
        <w:t>有效</w:t>
      </w:r>
      <w:r>
        <w:rPr>
          <w:rFonts w:hint="eastAsia" w:ascii="宋体" w:hAnsi="宋体" w:eastAsia="宋体" w:cs="Times New Roman"/>
          <w:sz w:val="24"/>
          <w:szCs w:val="24"/>
        </w:rPr>
        <w:t>身份证明；</w:t>
      </w:r>
    </w:p>
    <w:p w14:paraId="4954926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（四）救援机构出具的救援记录，费用发票/收据、费用明细清单等；</w:t>
      </w:r>
    </w:p>
    <w:p w14:paraId="2F47121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（五）对于已经任何第三方（包括任何其他商业保险）获得相关运送和送返费用补偿的，应提供商业保险机构或其他第三方的费用分割单或费用结算证明；</w:t>
      </w:r>
    </w:p>
    <w:p w14:paraId="3C907E0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（六）被保险人的旅行证明，如费用收据、机票或车船票等；</w:t>
      </w:r>
    </w:p>
    <w:p w14:paraId="1BD96D5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（七）被保险人合法旅行证件，如护照、签证等；</w:t>
      </w:r>
    </w:p>
    <w:p w14:paraId="7CD88C6C">
      <w:pPr>
        <w:spacing w:line="360" w:lineRule="auto"/>
        <w:ind w:firstLine="480" w:firstLineChars="200"/>
        <w:rPr>
          <w:rFonts w:ascii="黑体" w:hAnsi="宋体" w:eastAsia="黑体" w:cs="Times New Roman"/>
          <w:b/>
          <w:sz w:val="24"/>
          <w:szCs w:val="24"/>
        </w:rPr>
      </w:pPr>
      <w:r>
        <w:rPr>
          <w:rFonts w:hint="eastAsia" w:ascii="宋体" w:hAnsi="宋体" w:eastAsia="宋体" w:cs="Times New Roman"/>
          <w:sz w:val="24"/>
          <w:szCs w:val="24"/>
        </w:rPr>
        <w:t>（八）保险金申请人所能提供的与确认保险事故的性质、原因、损失程度等有关的其他证明和材料。</w:t>
      </w:r>
    </w:p>
    <w:p w14:paraId="15EAF6AD">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其他事项</w:t>
      </w:r>
    </w:p>
    <w:p w14:paraId="30F3BD2C">
      <w:pPr>
        <w:spacing w:line="360" w:lineRule="auto"/>
        <w:ind w:firstLine="482" w:firstLineChars="200"/>
        <w:rPr>
          <w:rFonts w:ascii="宋体" w:hAnsi="宋体" w:eastAsia="宋体"/>
          <w:sz w:val="24"/>
          <w:szCs w:val="24"/>
        </w:rPr>
      </w:pPr>
      <w:r>
        <w:rPr>
          <w:rFonts w:hint="eastAsia" w:ascii="宋体" w:hAnsi="宋体" w:eastAsia="宋体"/>
          <w:b/>
          <w:sz w:val="24"/>
          <w:szCs w:val="24"/>
        </w:rPr>
        <w:t>第十</w:t>
      </w:r>
      <w:r>
        <w:rPr>
          <w:rFonts w:hint="eastAsia" w:ascii="宋体" w:hAnsi="宋体" w:eastAsia="宋体"/>
          <w:b/>
          <w:sz w:val="24"/>
          <w:szCs w:val="24"/>
          <w:lang w:val="en-US" w:eastAsia="zh-CN"/>
        </w:rPr>
        <w:t>三</w:t>
      </w:r>
      <w:r>
        <w:rPr>
          <w:rFonts w:hint="eastAsia" w:ascii="宋体" w:hAnsi="宋体" w:eastAsia="宋体"/>
          <w:b/>
          <w:sz w:val="24"/>
          <w:szCs w:val="24"/>
        </w:rPr>
        <w:t xml:space="preserve">条  </w:t>
      </w:r>
      <w:r>
        <w:rPr>
          <w:rFonts w:hint="eastAsia" w:ascii="宋体" w:hAnsi="宋体" w:eastAsia="宋体"/>
          <w:sz w:val="24"/>
          <w:szCs w:val="24"/>
        </w:rPr>
        <w:t>除另有约定外，本附加险合同约定：</w:t>
      </w:r>
    </w:p>
    <w:p w14:paraId="14DD2757">
      <w:pPr>
        <w:tabs>
          <w:tab w:val="left" w:pos="851"/>
        </w:tabs>
        <w:spacing w:line="360" w:lineRule="auto"/>
        <w:ind w:firstLine="482" w:firstLineChars="200"/>
        <w:rPr>
          <w:rFonts w:ascii="宋体" w:hAnsi="宋体" w:eastAsia="宋体"/>
          <w:bCs/>
          <w:sz w:val="24"/>
          <w:szCs w:val="24"/>
        </w:rPr>
      </w:pPr>
      <w:r>
        <w:rPr>
          <w:rFonts w:hint="eastAsia" w:ascii="黑体" w:hAnsi="黑体" w:eastAsia="黑体"/>
          <w:b/>
          <w:bCs/>
          <w:sz w:val="24"/>
          <w:szCs w:val="24"/>
        </w:rPr>
        <w:t>（一）由于保险人及救援机构无法控制的原因，直接或间接造成无法履行或延误履行紧急救援责任的，保险人不承担相应责任。</w:t>
      </w:r>
      <w:r>
        <w:rPr>
          <w:rFonts w:hint="eastAsia" w:ascii="宋体" w:hAnsi="宋体" w:eastAsia="宋体"/>
          <w:bCs/>
          <w:sz w:val="24"/>
          <w:szCs w:val="24"/>
        </w:rPr>
        <w:t>保险人无法控制的原因包括（但不限于）自然灾害、罢工、航班条件、战争、保险事故发生地或运送所在地的政府或国际组织行为以及其他不可抗力。</w:t>
      </w:r>
    </w:p>
    <w:p w14:paraId="29FB216C">
      <w:pPr>
        <w:tabs>
          <w:tab w:val="left" w:pos="851"/>
        </w:tabs>
        <w:spacing w:line="360" w:lineRule="auto"/>
        <w:ind w:firstLine="480" w:firstLineChars="200"/>
        <w:rPr>
          <w:rFonts w:ascii="黑体" w:hAnsi="黑体" w:eastAsia="黑体"/>
          <w:b/>
          <w:bCs/>
          <w:sz w:val="24"/>
          <w:szCs w:val="24"/>
        </w:rPr>
      </w:pPr>
      <w:r>
        <w:rPr>
          <w:rFonts w:hint="eastAsia" w:ascii="宋体" w:hAnsi="宋体" w:eastAsia="宋体"/>
          <w:bCs/>
          <w:sz w:val="24"/>
          <w:szCs w:val="24"/>
        </w:rPr>
        <w:t>（二）保险人根据救援机构意见对紧急救援做出安排，</w:t>
      </w:r>
      <w:r>
        <w:rPr>
          <w:rFonts w:hint="eastAsia" w:ascii="黑体" w:hAnsi="黑体" w:eastAsia="黑体"/>
          <w:b/>
          <w:bCs/>
          <w:sz w:val="24"/>
          <w:szCs w:val="24"/>
        </w:rPr>
        <w:t>有权拒绝任何不利于被保险人健康状况和安全的请求。如保险人或救援机构认为费用有不合理之处，保险人有权将费用限制在合理正常的范围之内。</w:t>
      </w:r>
    </w:p>
    <w:p w14:paraId="33A5D1E9">
      <w:pPr>
        <w:spacing w:line="360" w:lineRule="auto"/>
        <w:ind w:firstLine="480" w:firstLineChars="200"/>
        <w:rPr>
          <w:rFonts w:ascii="宋体" w:hAnsi="宋体" w:eastAsia="宋体"/>
          <w:bCs/>
          <w:sz w:val="24"/>
          <w:szCs w:val="24"/>
        </w:rPr>
      </w:pPr>
      <w:r>
        <w:rPr>
          <w:rFonts w:hint="eastAsia" w:ascii="宋体" w:hAnsi="宋体" w:eastAsia="宋体"/>
          <w:bCs/>
          <w:sz w:val="24"/>
          <w:szCs w:val="24"/>
        </w:rPr>
        <w:t>（三）对被保险人所进行的任何救助和服务都要遵守有关国际公约，以及相关国家和地区的法律规定。</w:t>
      </w:r>
    </w:p>
    <w:p w14:paraId="72A2E552">
      <w:pPr>
        <w:pStyle w:val="11"/>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释义</w:t>
      </w:r>
    </w:p>
    <w:p w14:paraId="6744FC94">
      <w:pPr>
        <w:spacing w:line="360" w:lineRule="auto"/>
        <w:ind w:firstLine="482" w:firstLineChars="200"/>
        <w:rPr>
          <w:rFonts w:ascii="宋体" w:hAnsi="宋体" w:eastAsia="宋体"/>
          <w:bCs/>
          <w:sz w:val="24"/>
          <w:szCs w:val="24"/>
        </w:rPr>
      </w:pPr>
      <w:r>
        <w:rPr>
          <w:rFonts w:hint="eastAsia" w:ascii="宋体" w:hAnsi="宋体" w:eastAsia="宋体"/>
          <w:b/>
          <w:sz w:val="24"/>
          <w:szCs w:val="24"/>
        </w:rPr>
        <w:t>意外伤害：</w:t>
      </w:r>
      <w:r>
        <w:rPr>
          <w:rFonts w:hint="eastAsia" w:ascii="宋体" w:hAnsi="宋体" w:eastAsia="宋体"/>
          <w:bCs/>
          <w:sz w:val="24"/>
          <w:szCs w:val="24"/>
        </w:rPr>
        <w:t>指被保险人遭受外来的、突然的、非本意的、非疾病的使身体受到伤害的客观事件。</w:t>
      </w:r>
    </w:p>
    <w:p w14:paraId="52BBBBBE">
      <w:pPr>
        <w:spacing w:line="360" w:lineRule="auto"/>
        <w:ind w:firstLine="482" w:firstLineChars="200"/>
        <w:rPr>
          <w:rFonts w:ascii="宋体" w:hAnsi="宋体" w:eastAsia="宋体"/>
          <w:sz w:val="24"/>
          <w:szCs w:val="24"/>
        </w:rPr>
      </w:pPr>
      <w:r>
        <w:rPr>
          <w:rFonts w:hint="eastAsia" w:ascii="宋体" w:hAnsi="宋体" w:eastAsia="宋体"/>
          <w:b/>
          <w:sz w:val="24"/>
          <w:szCs w:val="24"/>
        </w:rPr>
        <w:t>突发急性病：</w:t>
      </w:r>
      <w:r>
        <w:rPr>
          <w:rFonts w:hint="eastAsia" w:ascii="宋体" w:hAnsi="宋体" w:eastAsia="宋体"/>
          <w:sz w:val="24"/>
          <w:szCs w:val="24"/>
        </w:rPr>
        <w:t>指被保险人在保险期间内，在旅行时首次罹患的突发性疾病或出现的症状，并经医院医生诊断及证实被保险人罹患的疾病危及被保险人生命及不适宜继续原定行程，</w:t>
      </w:r>
      <w:r>
        <w:rPr>
          <w:rFonts w:hint="eastAsia" w:ascii="黑体" w:hAnsi="黑体" w:eastAsia="黑体"/>
          <w:b/>
          <w:bCs/>
          <w:sz w:val="24"/>
          <w:szCs w:val="24"/>
        </w:rPr>
        <w:t>但不包括本附加险合同生效前罹患的疾病或出现的症状及慢性疾病。</w:t>
      </w:r>
    </w:p>
    <w:p w14:paraId="674505AA">
      <w:pPr>
        <w:spacing w:line="360" w:lineRule="auto"/>
        <w:ind w:firstLine="482" w:firstLineChars="200"/>
        <w:rPr>
          <w:rFonts w:ascii="宋体" w:hAnsi="宋体" w:eastAsia="宋体" w:cs="Times New Roman"/>
          <w:szCs w:val="21"/>
        </w:rPr>
      </w:pPr>
      <w:r>
        <w:rPr>
          <w:rFonts w:hint="eastAsia" w:ascii="宋体" w:hAnsi="宋体" w:eastAsia="宋体" w:cs="Times New Roman"/>
          <w:b/>
          <w:bCs/>
          <w:sz w:val="24"/>
          <w:szCs w:val="24"/>
        </w:rPr>
        <w:t>故意：</w:t>
      </w:r>
      <w:r>
        <w:rPr>
          <w:rFonts w:hint="eastAsia" w:ascii="宋体" w:hAnsi="宋体" w:eastAsia="宋体" w:cs="Times New Roman"/>
          <w:sz w:val="24"/>
          <w:szCs w:val="24"/>
        </w:rPr>
        <w:t>指明知自己的行为或状况会引致某种不良后果并且希望或放任这种结果发生。</w:t>
      </w:r>
    </w:p>
    <w:p w14:paraId="3EA5ED65">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战争：</w:t>
      </w:r>
      <w:r>
        <w:rPr>
          <w:rFonts w:hint="eastAsia" w:ascii="宋体" w:hAnsi="宋体" w:eastAsia="宋体" w:cs="Times New Roman"/>
          <w:sz w:val="24"/>
          <w:szCs w:val="24"/>
        </w:rPr>
        <w:t>指不管宣战与否，主权国家为达到其经济，疆域的扩张，民族主义，种族，宗教或其他目的而进行的任何战争或军事行动。</w:t>
      </w:r>
    </w:p>
    <w:p w14:paraId="254272E4">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毒品：</w:t>
      </w:r>
      <w:r>
        <w:rPr>
          <w:rFonts w:ascii="宋体" w:hAnsi="宋体" w:eastAsia="宋体" w:cs="Times New Roman"/>
          <w:sz w:val="24"/>
          <w:szCs w:val="24"/>
        </w:rPr>
        <w:t>指鸦片、海洛因、甲基苯丙胺(冰毒)、吗啡、大麻、可卡因以及国家规定管制的其他能够使人形成瘾癖的麻醉药品和精神药品</w:t>
      </w:r>
      <w:r>
        <w:rPr>
          <w:rFonts w:hint="eastAsia" w:ascii="宋体" w:hAnsi="宋体" w:eastAsia="宋体" w:cs="Times New Roman"/>
          <w:sz w:val="24"/>
          <w:szCs w:val="24"/>
        </w:rPr>
        <w:t>。</w:t>
      </w:r>
    </w:p>
    <w:p w14:paraId="475FDB39">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酒后驾驶：</w:t>
      </w:r>
      <w:r>
        <w:rPr>
          <w:rFonts w:hint="eastAsia" w:ascii="宋体" w:hAnsi="宋体" w:eastAsia="宋体" w:cs="Times New Roman"/>
          <w:sz w:val="24"/>
          <w:szCs w:val="24"/>
        </w:rPr>
        <w:t>指</w:t>
      </w:r>
      <w:r>
        <w:rPr>
          <w:rFonts w:ascii="宋体" w:hAnsi="宋体" w:eastAsia="宋体" w:cs="Times New Roman"/>
          <w:sz w:val="24"/>
          <w:szCs w:val="24"/>
        </w:rPr>
        <w:t>车辆驾驶人员血液中的酒精含量大于或者等于</w:t>
      </w:r>
      <w:r>
        <w:rPr>
          <w:rFonts w:hint="eastAsia" w:ascii="宋体" w:hAnsi="宋体" w:eastAsia="宋体" w:cs="Times New Roman"/>
          <w:sz w:val="24"/>
          <w:szCs w:val="24"/>
        </w:rPr>
        <w:t>2</w:t>
      </w:r>
      <w:r>
        <w:rPr>
          <w:rFonts w:ascii="宋体" w:hAnsi="宋体" w:eastAsia="宋体" w:cs="Times New Roman"/>
          <w:sz w:val="24"/>
          <w:szCs w:val="24"/>
        </w:rPr>
        <w:t>0mg/100mL的驾驶行为</w:t>
      </w:r>
      <w:r>
        <w:rPr>
          <w:rFonts w:hint="eastAsia" w:ascii="宋体" w:hAnsi="宋体" w:eastAsia="宋体" w:cs="Times New Roman"/>
          <w:sz w:val="24"/>
          <w:szCs w:val="24"/>
        </w:rPr>
        <w:t>，包括饮酒驾车和醉酒驾车。</w:t>
      </w:r>
    </w:p>
    <w:p w14:paraId="14E1619B">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无合法有效驾驶证：</w:t>
      </w:r>
      <w:r>
        <w:rPr>
          <w:rFonts w:hint="eastAsia" w:ascii="宋体" w:hAnsi="宋体" w:eastAsia="宋体" w:cs="Times New Roman"/>
          <w:sz w:val="24"/>
          <w:szCs w:val="24"/>
        </w:rPr>
        <w:t>被保险人存在下列情形之一者：</w:t>
      </w:r>
    </w:p>
    <w:p w14:paraId="37BE83B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（1）无驾驶证或驾驶证有效期已届满；</w:t>
      </w:r>
    </w:p>
    <w:p w14:paraId="6A05FFF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（2）驾驶的机动车与驾驶证载明的准驾车型不符；</w:t>
      </w:r>
    </w:p>
    <w:p w14:paraId="05160CB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（3）实习期内驾驶公共汽车、营运客车或者载有爆炸物品、易燃易爆化学物品、剧毒或者放射性等危险物品的机动车，实习期内驾驶的机动车牵引挂车；</w:t>
      </w:r>
    </w:p>
    <w:p w14:paraId="700847E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（4）持未按规定审验的驾驶证，以及在暂扣、扣留、吊销、注销驾驶证期间驾驶机动车；</w:t>
      </w:r>
    </w:p>
    <w:p w14:paraId="2A0B12B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（5）使用各种专用机械车、特种车的人员无国家有关部门核发的有效操作证，驾驶营业性客车的驾驶人无国家有关部门核发的有效资格证书；</w:t>
      </w:r>
    </w:p>
    <w:p w14:paraId="053DADC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（6）依照法律法规或公安机关交通管理部门有关规定不允许驾驶机动车的其他情况下驾车。</w:t>
      </w:r>
    </w:p>
    <w:p w14:paraId="1874C647">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无有效行驶证：</w:t>
      </w:r>
      <w:r>
        <w:rPr>
          <w:rFonts w:hint="eastAsia" w:ascii="宋体" w:hAnsi="宋体" w:eastAsia="宋体" w:cs="Times New Roman"/>
          <w:sz w:val="24"/>
          <w:szCs w:val="24"/>
        </w:rPr>
        <w:t>指下列情形之一：</w:t>
      </w:r>
    </w:p>
    <w:p w14:paraId="0B0E55E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（1）机动车被依法注销登记的；</w:t>
      </w:r>
    </w:p>
    <w:p w14:paraId="0FB96F9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（2）无公安机关交通管理部门核发的行驶证、号牌，或临时号牌或临时移动证的机动交通工具；</w:t>
      </w:r>
    </w:p>
    <w:p w14:paraId="532A25D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（3）未在规定检验期限内进行机动车安全技术检验或检验未通过的机动交通工具。未依法按时进行或通过机动车安全技术检验。</w:t>
      </w:r>
    </w:p>
    <w:p w14:paraId="1FC48468">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感染艾滋病病毒或患艾滋病</w:t>
      </w:r>
      <w:r>
        <w:rPr>
          <w:rFonts w:hint="eastAsia" w:ascii="宋体" w:hAnsi="宋体" w:eastAsia="宋体" w:cs="Times New Roman"/>
          <w:b/>
          <w:bCs/>
          <w:sz w:val="24"/>
          <w:szCs w:val="24"/>
        </w:rPr>
        <w:t>：</w:t>
      </w:r>
      <w:r>
        <w:rPr>
          <w:rFonts w:hint="eastAsia" w:ascii="宋体" w:hAnsi="宋体" w:eastAsia="宋体" w:cs="Times New Roman"/>
          <w:sz w:val="24"/>
          <w:szCs w:val="24"/>
        </w:rPr>
        <w:t>艾滋病病毒指人类免疫缺陷病毒，英文缩写为HIV。艾滋病指人类免疫缺陷病毒引起的获得性免疫缺陷综合征，英文缩写为AIDS。</w:t>
      </w:r>
    </w:p>
    <w:p w14:paraId="170E673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在人体血液或其它样本中检测到艾滋病病毒或其抗体呈阳性，没有出现临床症状或体征的，为感染艾滋病病毒；如果同时出现了明显临床症状或体征的，为患艾滋病。</w:t>
      </w:r>
    </w:p>
    <w:p w14:paraId="4D2B2A8D">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遗传性疾病：</w:t>
      </w:r>
      <w:r>
        <w:rPr>
          <w:rFonts w:hint="eastAsia" w:ascii="宋体" w:hAnsi="宋体" w:eastAsia="宋体" w:cs="Times New Roman"/>
          <w:sz w:val="24"/>
          <w:szCs w:val="24"/>
        </w:rPr>
        <w:t>指生殖细胞或受精卵的遗传物质（染色体和基因）发生突变或畸变所引起的疾病，通常具有由亲代传至后代的垂直传递的特征。</w:t>
      </w:r>
    </w:p>
    <w:p w14:paraId="12BBCA78">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先天性畸形、变形或染色体异常：</w:t>
      </w:r>
      <w:r>
        <w:rPr>
          <w:rFonts w:hint="eastAsia" w:ascii="宋体" w:hAnsi="宋体" w:eastAsia="宋体" w:cs="Times New Roman"/>
          <w:sz w:val="24"/>
          <w:szCs w:val="24"/>
        </w:rPr>
        <w:t>指被保险人出生时就具有的畸形、变形或染色体异常。先天性畸形、变形和染色体异常依照世界卫生组织《疾病和有关健康问题的国际统计分类》第十次修订版（ICD-10）确定。</w:t>
      </w:r>
    </w:p>
    <w:p w14:paraId="0F294465">
      <w:pPr>
        <w:pStyle w:val="14"/>
        <w:spacing w:line="360" w:lineRule="auto"/>
        <w:ind w:firstLine="482"/>
        <w:rPr>
          <w:rFonts w:ascii="宋体" w:hAnsi="宋体" w:eastAsia="宋体"/>
        </w:rPr>
      </w:pPr>
      <w:bookmarkStart w:id="1" w:name="_Hlk68194573"/>
      <w:r>
        <w:rPr>
          <w:rFonts w:hint="eastAsia" w:ascii="宋体" w:hAnsi="宋体"/>
          <w:b/>
          <w:sz w:val="24"/>
          <w:szCs w:val="24"/>
        </w:rPr>
        <w:t>既往症：</w:t>
      </w:r>
      <w:r>
        <w:rPr>
          <w:rFonts w:hint="eastAsia" w:ascii="宋体" w:hAnsi="宋体"/>
          <w:b w:val="0"/>
          <w:sz w:val="24"/>
          <w:szCs w:val="21"/>
        </w:rPr>
        <w:t>指在本保险合同生效之前被保险人已患有的且已知晓的有关疾病或症状。</w:t>
      </w:r>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79B1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FFA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9CFFA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003633D0"/>
    <w:rsid w:val="00125D93"/>
    <w:rsid w:val="00141D44"/>
    <w:rsid w:val="0018418E"/>
    <w:rsid w:val="00190EDD"/>
    <w:rsid w:val="00211F1C"/>
    <w:rsid w:val="002236A2"/>
    <w:rsid w:val="002B214C"/>
    <w:rsid w:val="002F24C7"/>
    <w:rsid w:val="00355ED3"/>
    <w:rsid w:val="003633D0"/>
    <w:rsid w:val="003933B9"/>
    <w:rsid w:val="003A2A28"/>
    <w:rsid w:val="003B6E9D"/>
    <w:rsid w:val="003E40D3"/>
    <w:rsid w:val="004444DF"/>
    <w:rsid w:val="004B390D"/>
    <w:rsid w:val="004D5FBB"/>
    <w:rsid w:val="004F4CCC"/>
    <w:rsid w:val="005819FF"/>
    <w:rsid w:val="0062766F"/>
    <w:rsid w:val="00672201"/>
    <w:rsid w:val="006D4168"/>
    <w:rsid w:val="00727FF1"/>
    <w:rsid w:val="00730602"/>
    <w:rsid w:val="00731BDF"/>
    <w:rsid w:val="007A7FA9"/>
    <w:rsid w:val="008005C4"/>
    <w:rsid w:val="00803C50"/>
    <w:rsid w:val="00823E81"/>
    <w:rsid w:val="00860532"/>
    <w:rsid w:val="008843D0"/>
    <w:rsid w:val="00891BC7"/>
    <w:rsid w:val="008C76C5"/>
    <w:rsid w:val="00937DD5"/>
    <w:rsid w:val="009F0028"/>
    <w:rsid w:val="00A95BA6"/>
    <w:rsid w:val="00AB4A25"/>
    <w:rsid w:val="00B24DCF"/>
    <w:rsid w:val="00B406FA"/>
    <w:rsid w:val="00B703A4"/>
    <w:rsid w:val="00BD171B"/>
    <w:rsid w:val="00C42E12"/>
    <w:rsid w:val="00C63925"/>
    <w:rsid w:val="00CB24D6"/>
    <w:rsid w:val="00CB62DF"/>
    <w:rsid w:val="00CE4920"/>
    <w:rsid w:val="00CF525E"/>
    <w:rsid w:val="00D57270"/>
    <w:rsid w:val="00DD14B2"/>
    <w:rsid w:val="00DF6798"/>
    <w:rsid w:val="00E64BE9"/>
    <w:rsid w:val="00E669BB"/>
    <w:rsid w:val="00E80A5A"/>
    <w:rsid w:val="00FA5845"/>
    <w:rsid w:val="00FE5EEA"/>
    <w:rsid w:val="01C7307B"/>
    <w:rsid w:val="03AD58E0"/>
    <w:rsid w:val="04863600"/>
    <w:rsid w:val="09C72EDA"/>
    <w:rsid w:val="0D7D1EDD"/>
    <w:rsid w:val="0D913B3D"/>
    <w:rsid w:val="11A91B2B"/>
    <w:rsid w:val="11C646FD"/>
    <w:rsid w:val="13646124"/>
    <w:rsid w:val="13AD774A"/>
    <w:rsid w:val="1AD61D93"/>
    <w:rsid w:val="1DB775F0"/>
    <w:rsid w:val="1F8B1838"/>
    <w:rsid w:val="23814109"/>
    <w:rsid w:val="2653292C"/>
    <w:rsid w:val="270C68D7"/>
    <w:rsid w:val="291F2DF1"/>
    <w:rsid w:val="29AB72D1"/>
    <w:rsid w:val="2ABB3151"/>
    <w:rsid w:val="2C73616C"/>
    <w:rsid w:val="2C815413"/>
    <w:rsid w:val="2CA46B31"/>
    <w:rsid w:val="348C0A37"/>
    <w:rsid w:val="34B54265"/>
    <w:rsid w:val="360667BA"/>
    <w:rsid w:val="37146EE0"/>
    <w:rsid w:val="3A20680B"/>
    <w:rsid w:val="3AEB4B3B"/>
    <w:rsid w:val="3E7C7909"/>
    <w:rsid w:val="3F3B7924"/>
    <w:rsid w:val="40D75730"/>
    <w:rsid w:val="416003A4"/>
    <w:rsid w:val="44F07781"/>
    <w:rsid w:val="4551776B"/>
    <w:rsid w:val="48CD02CE"/>
    <w:rsid w:val="490C5143"/>
    <w:rsid w:val="4AF061CA"/>
    <w:rsid w:val="518D5E12"/>
    <w:rsid w:val="53647334"/>
    <w:rsid w:val="53E56E80"/>
    <w:rsid w:val="57DE308D"/>
    <w:rsid w:val="5E5E3A44"/>
    <w:rsid w:val="620A3126"/>
    <w:rsid w:val="643E4C76"/>
    <w:rsid w:val="7087145B"/>
    <w:rsid w:val="75B73214"/>
    <w:rsid w:val="76947A6E"/>
    <w:rsid w:val="77071BC4"/>
    <w:rsid w:val="7C70358E"/>
    <w:rsid w:val="7E14064E"/>
    <w:rsid w:val="7FE34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3"/>
    <w:unhideWhenUsed/>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qFormat/>
    <w:uiPriority w:val="99"/>
    <w:rPr>
      <w:sz w:val="21"/>
      <w:szCs w:val="21"/>
    </w:r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character" w:customStyle="1" w:styleId="13">
    <w:name w:val="批注框文本 字符"/>
    <w:basedOn w:val="7"/>
    <w:link w:val="3"/>
    <w:semiHidden/>
    <w:qFormat/>
    <w:uiPriority w:val="99"/>
    <w:rPr>
      <w:sz w:val="18"/>
      <w:szCs w:val="18"/>
    </w:rPr>
  </w:style>
  <w:style w:type="paragraph" w:customStyle="1" w:styleId="14">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4539</Words>
  <Characters>4592</Characters>
  <Lines>33</Lines>
  <Paragraphs>9</Paragraphs>
  <TotalTime>0</TotalTime>
  <ScaleCrop>false</ScaleCrop>
  <LinksUpToDate>false</LinksUpToDate>
  <CharactersWithSpaces>4618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2024-11-20T10:40:49Z</dcterms:modified>
  <dc:title>亚太财产保险有限公司</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CC97C43DF86E4216B113D4FCF70C7FB2_13</vt:lpwstr>
  </property>
</Properties>
</file>