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D941F">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bookmarkStart w:id="0" w:name="_GoBack"/>
      <w:bookmarkEnd w:id="0"/>
    </w:p>
    <w:p w14:paraId="782000A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平安产险旅行意外伤害保险（互联网版）条款</w:t>
      </w:r>
    </w:p>
    <w:p w14:paraId="58966DC9">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注册号：C00001732312021121623133</w:t>
      </w:r>
    </w:p>
    <w:p w14:paraId="76A78AEC">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50C31DA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第八条 因下列原因造成被保险人身故、伤残或医疗费用支出的，保险人不承担给付保 </w:t>
      </w:r>
    </w:p>
    <w:p w14:paraId="4648E6D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险金责任： </w:t>
      </w:r>
    </w:p>
    <w:p w14:paraId="76F542B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（一）投保人、被保险人的故意行为； </w:t>
      </w:r>
    </w:p>
    <w:p w14:paraId="1DD4314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（二）被保险人自致伤害或自杀，但被保险人自杀时为无民事行为能力人的除外； </w:t>
      </w:r>
    </w:p>
    <w:p w14:paraId="0710BFE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（三）因被保险人挑衅或故意行为而导致的打斗、被袭击或被谋杀； </w:t>
      </w:r>
    </w:p>
    <w:p w14:paraId="5CAB823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（四）被保险人妊娠、流产、分娩、疾病、药物过敏、中暑、猝死； </w:t>
      </w:r>
    </w:p>
    <w:p w14:paraId="4AD7FE1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（五）被保险人接受整容手术及其他内、外科手术； </w:t>
      </w:r>
    </w:p>
    <w:p w14:paraId="4854ED0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（六）被保险人未遵医嘱，私自服用、涂用、注射药物； </w:t>
      </w:r>
    </w:p>
    <w:p w14:paraId="3E69FF5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（七）核爆炸、核辐射或核污染； </w:t>
      </w:r>
    </w:p>
    <w:p w14:paraId="76C4B10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（八）被保险人犯罪或拒捕； </w:t>
      </w:r>
    </w:p>
    <w:p w14:paraId="50D4471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（九）被保险人从事高风险运动或参加职业或半职业体育运动。 </w:t>
      </w:r>
    </w:p>
    <w:p w14:paraId="3BA557D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第九条 被保险人在下列期间遭受伤害导致身故、伤残或医疗费用支出的，保险人也不 </w:t>
      </w:r>
    </w:p>
    <w:p w14:paraId="23C1ADF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承担给付保险金责任： </w:t>
      </w:r>
    </w:p>
    <w:p w14:paraId="279CCCF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（一）战争、军事行动、暴动或武装叛乱期间； </w:t>
      </w:r>
    </w:p>
    <w:p w14:paraId="7AA95EC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（二）被保险人主动吸食或注射毒品期间； </w:t>
      </w:r>
    </w:p>
    <w:p w14:paraId="39A193A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（三）被保险人酒后驾车、无有效驾驶证驾驶或驾驶无有效行驶证的机动车期间。 </w:t>
      </w:r>
    </w:p>
    <w:p w14:paraId="015E1E2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第十条 下列费用，保险人不承担给付保险金责任： </w:t>
      </w:r>
    </w:p>
    <w:p w14:paraId="21B7FB9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（一）保险单签发地社会医疗保险或其他公费医疗管理部门规定的自费项目，如自费 </w:t>
      </w:r>
    </w:p>
    <w:p w14:paraId="746C1BE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药品费用等； </w:t>
      </w:r>
    </w:p>
    <w:p w14:paraId="11DCD38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（二）因椎间盘膨出和突出造成被保险人支出的医疗费用； </w:t>
      </w:r>
    </w:p>
    <w:p w14:paraId="143A659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（三）营养费、康复费、辅助器具费、整容费、美容费、修复手术费、牙齿整形费、 </w:t>
      </w:r>
    </w:p>
    <w:p w14:paraId="09CC45F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牙齿修复费、镶牙费、护理费、交通费、伙食费、误工费、丧葬费。</w:t>
      </w:r>
    </w:p>
    <w:p w14:paraId="54EBAE14">
      <w:pPr>
        <w:jc w:val="center"/>
        <w:rPr>
          <w:rFonts w:hint="eastAsia" w:ascii="宋体" w:hAnsi="宋体" w:eastAsia="宋体" w:cs="宋体"/>
        </w:rPr>
      </w:pPr>
    </w:p>
    <w:p w14:paraId="42BCDC61">
      <w:pPr>
        <w:widowControl/>
        <w:jc w:val="center"/>
        <w:rPr>
          <w:rFonts w:hint="eastAsia" w:ascii="宋体" w:hAnsi="宋体" w:eastAsia="宋体" w:cs="宋体"/>
          <w:b/>
          <w:sz w:val="28"/>
          <w:szCs w:val="28"/>
        </w:rPr>
      </w:pPr>
      <w:r>
        <w:rPr>
          <w:rFonts w:hint="eastAsia" w:ascii="宋体" w:hAnsi="宋体" w:eastAsia="宋体" w:cs="宋体"/>
          <w:b/>
          <w:sz w:val="28"/>
          <w:szCs w:val="28"/>
        </w:rPr>
        <w:t>中国平安财产保险股份有限公司</w:t>
      </w:r>
    </w:p>
    <w:p w14:paraId="351A2CE8">
      <w:pPr>
        <w:adjustRightInd w:val="0"/>
        <w:snapToGrid w:val="0"/>
        <w:spacing w:after="156"/>
        <w:ind w:right="-47"/>
        <w:jc w:val="center"/>
        <w:rPr>
          <w:rFonts w:hint="eastAsia" w:ascii="宋体" w:hAnsi="宋体" w:eastAsia="宋体" w:cs="宋体"/>
          <w:b/>
          <w:sz w:val="28"/>
          <w:szCs w:val="28"/>
        </w:rPr>
      </w:pPr>
      <w:r>
        <w:rPr>
          <w:rFonts w:hint="eastAsia" w:ascii="宋体" w:hAnsi="宋体" w:eastAsia="宋体" w:cs="宋体"/>
          <w:b/>
          <w:sz w:val="28"/>
          <w:szCs w:val="28"/>
        </w:rPr>
        <w:t>平安产险附加高风险运动意外伤害保险（2025版）条款</w:t>
      </w:r>
    </w:p>
    <w:p w14:paraId="0115FA93">
      <w:pPr>
        <w:spacing w:before="0" w:beforeAutospacing="0" w:after="156" w:afterAutospacing="0"/>
        <w:jc w:val="center"/>
        <w:rPr>
          <w:rFonts w:hint="eastAsia" w:ascii="宋体" w:hAnsi="宋体" w:eastAsia="宋体" w:cs="宋体"/>
        </w:rPr>
      </w:pPr>
      <w:r>
        <w:rPr>
          <w:rFonts w:hint="eastAsia" w:ascii="宋体" w:hAnsi="宋体" w:eastAsia="宋体" w:cs="宋体"/>
          <w:b/>
          <w:sz w:val="28"/>
        </w:rPr>
        <w:t>注册号：C00001732322025052222043</w:t>
      </w:r>
    </w:p>
    <w:p w14:paraId="5412221D">
      <w:pPr>
        <w:adjustRightInd w:val="0"/>
        <w:snapToGrid w:val="0"/>
        <w:spacing w:after="156"/>
        <w:jc w:val="center"/>
        <w:rPr>
          <w:rFonts w:hint="eastAsia" w:ascii="宋体" w:hAnsi="宋体" w:eastAsia="宋体" w:cs="宋体"/>
          <w:b/>
          <w:szCs w:val="21"/>
        </w:rPr>
      </w:pPr>
      <w:r>
        <w:rPr>
          <w:rFonts w:hint="eastAsia" w:ascii="宋体" w:hAnsi="宋体" w:eastAsia="宋体" w:cs="宋体"/>
          <w:b/>
          <w:szCs w:val="21"/>
        </w:rPr>
        <w:t>责任免除</w:t>
      </w:r>
    </w:p>
    <w:p w14:paraId="4096B89D">
      <w:pPr>
        <w:snapToGrid w:val="0"/>
        <w:spacing w:after="156"/>
        <w:ind w:firstLine="422"/>
        <w:rPr>
          <w:rFonts w:hint="eastAsia" w:ascii="宋体" w:hAnsi="宋体" w:eastAsia="宋体" w:cs="宋体"/>
          <w:b/>
          <w:szCs w:val="21"/>
        </w:rPr>
      </w:pPr>
      <w:r>
        <w:rPr>
          <w:rFonts w:hint="eastAsia" w:ascii="宋体" w:hAnsi="宋体" w:eastAsia="宋体" w:cs="宋体"/>
          <w:b/>
          <w:szCs w:val="21"/>
        </w:rPr>
        <w:t>第三条  主保险合同项下的各项责任免除仍然适用于本附加保险合同。</w:t>
      </w:r>
    </w:p>
    <w:p w14:paraId="21713193">
      <w:pPr>
        <w:adjustRightInd w:val="0"/>
        <w:snapToGrid w:val="0"/>
        <w:spacing w:after="156"/>
        <w:ind w:firstLine="422"/>
        <w:rPr>
          <w:rFonts w:hint="eastAsia" w:ascii="宋体" w:hAnsi="宋体" w:eastAsia="宋体" w:cs="宋体"/>
          <w:b/>
          <w:szCs w:val="21"/>
        </w:rPr>
      </w:pPr>
      <w:r>
        <w:rPr>
          <w:rFonts w:hint="eastAsia" w:ascii="宋体" w:hAnsi="宋体" w:eastAsia="宋体" w:cs="宋体"/>
          <w:b/>
          <w:szCs w:val="21"/>
        </w:rPr>
        <w:t>第四条  下列情形，保险人不承担保险责任：</w:t>
      </w:r>
    </w:p>
    <w:p w14:paraId="6E5E1647">
      <w:pPr>
        <w:adjustRightInd w:val="0"/>
        <w:snapToGrid w:val="0"/>
        <w:spacing w:after="156"/>
        <w:ind w:firstLine="422"/>
        <w:rPr>
          <w:rFonts w:hint="eastAsia" w:ascii="宋体" w:hAnsi="宋体" w:eastAsia="宋体" w:cs="宋体"/>
          <w:b/>
          <w:szCs w:val="21"/>
        </w:rPr>
      </w:pPr>
      <w:r>
        <w:rPr>
          <w:rFonts w:hint="eastAsia" w:ascii="宋体" w:hAnsi="宋体" w:eastAsia="宋体" w:cs="宋体"/>
          <w:b/>
          <w:szCs w:val="21"/>
        </w:rPr>
        <w:t>（一）被保险人参加任何职业体育运动或半职业体育运动；</w:t>
      </w:r>
    </w:p>
    <w:p w14:paraId="0BDD73E7">
      <w:pPr>
        <w:adjustRightInd w:val="0"/>
        <w:snapToGrid w:val="0"/>
        <w:spacing w:after="156"/>
        <w:ind w:firstLine="422"/>
        <w:rPr>
          <w:rFonts w:hint="eastAsia" w:ascii="宋体" w:hAnsi="宋体" w:eastAsia="宋体" w:cs="宋体"/>
          <w:b/>
          <w:szCs w:val="21"/>
        </w:rPr>
      </w:pPr>
      <w:r>
        <w:rPr>
          <w:rFonts w:hint="eastAsia" w:ascii="宋体" w:hAnsi="宋体" w:eastAsia="宋体" w:cs="宋体"/>
          <w:b/>
          <w:szCs w:val="21"/>
        </w:rPr>
        <w:t>（二）被保险人参与由个人自行组织的活动，且未签订高风险运动合同（在商业旅游经营资质的经营者经营的旅游景点内或在有专业资质的教练指导下进行的高风险运动不受此限）；</w:t>
      </w:r>
    </w:p>
    <w:p w14:paraId="4AFA48D9">
      <w:pPr>
        <w:adjustRightInd w:val="0"/>
        <w:snapToGrid w:val="0"/>
        <w:spacing w:after="156"/>
        <w:ind w:firstLine="422"/>
        <w:rPr>
          <w:rFonts w:hint="eastAsia" w:ascii="宋体" w:hAnsi="宋体" w:eastAsia="宋体" w:cs="宋体"/>
          <w:b/>
          <w:szCs w:val="21"/>
        </w:rPr>
      </w:pPr>
      <w:r>
        <w:rPr>
          <w:rFonts w:hint="eastAsia" w:ascii="宋体" w:hAnsi="宋体" w:eastAsia="宋体" w:cs="宋体"/>
          <w:b/>
          <w:szCs w:val="21"/>
        </w:rPr>
        <w:t>（三）被保险人违反相关的高风险运动设施管理方的安全管理规定。</w:t>
      </w:r>
    </w:p>
    <w:p w14:paraId="7660791B">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28ED912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平安产险附加急性病医疗保险条款</w:t>
      </w:r>
    </w:p>
    <w:p w14:paraId="7485804B">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4"/>
          <w:szCs w:val="24"/>
          <w:lang w:val="en-US" w:eastAsia="zh-CN" w:bidi="ar"/>
        </w:rPr>
        <w:t>注册编号：C00001732522021042955732</w:t>
      </w:r>
    </w:p>
    <w:p w14:paraId="1701D562">
      <w:pPr>
        <w:jc w:val="center"/>
        <w:rPr>
          <w:rFonts w:hint="eastAsia" w:ascii="宋体" w:hAnsi="宋体" w:eastAsia="宋体" w:cs="宋体"/>
        </w:rPr>
      </w:pPr>
    </w:p>
    <w:p w14:paraId="26DFC1E5">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p>
    <w:p w14:paraId="20E43B3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第六条 因下列原因造成被保险人进行治疗的，保险人不承担给付保险金责任： </w:t>
      </w:r>
    </w:p>
    <w:p w14:paraId="6DDE9A4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（一）投保人的故意行为； </w:t>
      </w:r>
    </w:p>
    <w:p w14:paraId="7F0ED6A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（二）被保险人自致伤害或自杀，但被保险人自杀时为无民事行为能力人的除外； </w:t>
      </w:r>
    </w:p>
    <w:p w14:paraId="4A6B334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（三）因被保险人挑衅或故意行为而导致的打斗、被袭击或被谋杀； </w:t>
      </w:r>
    </w:p>
    <w:p w14:paraId="6CA1321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（四）被保险人未遵医嘱，私自服用、涂用、注射药物； </w:t>
      </w:r>
    </w:p>
    <w:p w14:paraId="2E30C92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（五）核爆炸、核辐射或核污染； </w:t>
      </w:r>
    </w:p>
    <w:p w14:paraId="1A705AA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（六）被保险人犯罪或拒捕； </w:t>
      </w:r>
    </w:p>
    <w:p w14:paraId="71C5A4D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（七）被保险人从事高风险运动或参加职业或半职业体育运动； </w:t>
      </w:r>
    </w:p>
    <w:p w14:paraId="08AC04D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（八）既往症； </w:t>
      </w:r>
    </w:p>
    <w:p w14:paraId="0A21C8D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（九）腰椎间盘膨出和突出症、性病； </w:t>
      </w:r>
    </w:p>
    <w:p w14:paraId="14CC19B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（十）遗传性疾病、先天性畸形、变形和染色体异常、法定传染病； </w:t>
      </w:r>
    </w:p>
    <w:p w14:paraId="5843961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（十一）不孕不育治疗、人工受精、怀孕、分娩（含难产）、流产、堕胎、节育（含绝 </w:t>
      </w:r>
    </w:p>
    <w:p w14:paraId="3645D14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育）、产前产后检查以及由以上原因引起之并发症； </w:t>
      </w:r>
    </w:p>
    <w:p w14:paraId="79A020B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（十二）被保险人患职业病、恶性肿瘤、慢性肾功能衰竭、肝硬化、糖尿病、高血压（Ⅱ </w:t>
      </w:r>
    </w:p>
    <w:p w14:paraId="3C3C11B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期以上）及其引起的并发症； </w:t>
      </w:r>
    </w:p>
    <w:p w14:paraId="5AE2AB0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（十三）牙科治疗、整容、美容或修复、疗养、康复治疗、矫形、视力矫正手术及其 </w:t>
      </w:r>
    </w:p>
    <w:p w14:paraId="7195E3C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他内、外科手术导致的医疗事故。 </w:t>
      </w:r>
    </w:p>
    <w:p w14:paraId="5F36D79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第七条 被保险人在下列期间进行门诊急诊治疗的，保险人也不承担给付保险金责任： </w:t>
      </w:r>
    </w:p>
    <w:p w14:paraId="2173B83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（一）战争、军事行动、暴动或武装叛乱期间； </w:t>
      </w:r>
    </w:p>
    <w:p w14:paraId="257B368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（二）被保险人受毒品、管制药物的影响期间； </w:t>
      </w:r>
    </w:p>
    <w:p w14:paraId="42A984D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（三）被保险人酒后驾车、无有效驾驶证驾驶或驾驶无有效行驶证的机动车期间； </w:t>
      </w:r>
    </w:p>
    <w:p w14:paraId="2A75875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（四）被保险人患艾滋病（AIDS）或感染艾滋病病毒（HIV 呈阳性）期间。 </w:t>
      </w:r>
    </w:p>
    <w:p w14:paraId="02A034B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第八条 下列费用，保险人也不承担给付保险金责任： </w:t>
      </w:r>
    </w:p>
    <w:p w14:paraId="79BE088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（一）保险单签发地基本医疗保险或其他公费医疗管理部门规定的自费项目和自费药 </w:t>
      </w:r>
    </w:p>
    <w:p w14:paraId="1CDDA06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品费用； </w:t>
      </w:r>
    </w:p>
    <w:p w14:paraId="12F58A6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（二）营养费、护理费、交通费、伙食费、误工费、丧葬费。</w:t>
      </w:r>
    </w:p>
    <w:p w14:paraId="794065D2">
      <w:pPr>
        <w:jc w:val="center"/>
        <w:rPr>
          <w:rFonts w:hint="eastAsia" w:ascii="宋体" w:hAnsi="宋体" w:eastAsia="宋体" w:cs="宋体"/>
        </w:rPr>
      </w:pPr>
    </w:p>
    <w:p w14:paraId="19929707">
      <w:pPr>
        <w:ind w:firstLine="422" w:firstLineChars="200"/>
        <w:jc w:val="both"/>
        <w:rPr>
          <w:rFonts w:hint="eastAsia" w:ascii="宋体" w:hAnsi="宋体" w:eastAsia="宋体" w:cs="宋体"/>
          <w:b/>
          <w:bCs/>
          <w:i w:val="0"/>
          <w:iCs w:val="0"/>
          <w:caps w:val="0"/>
          <w:color w:val="000000"/>
          <w:spacing w:val="0"/>
          <w:sz w:val="21"/>
          <w:szCs w:val="21"/>
        </w:rPr>
      </w:pPr>
    </w:p>
    <w:p w14:paraId="5E30F70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364776F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平安产险附加救护车费用补偿保险（互联网版）条款</w:t>
      </w:r>
    </w:p>
    <w:p w14:paraId="69378661">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注册号：C00001731922022011979323</w:t>
      </w:r>
    </w:p>
    <w:p w14:paraId="330F4FC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p>
    <w:p w14:paraId="322913C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因下列原因造成被保险人医疗费用支出的，保险人不承担给付保险金责任： </w:t>
      </w:r>
    </w:p>
    <w:p w14:paraId="056746C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（一）投保人的故意行为； </w:t>
      </w:r>
    </w:p>
    <w:p w14:paraId="5D3C6AB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（二）被保险人自致伤害或自杀，但被保险人自杀时为无民事行为能力人的除外；（三）因被保险人挑衅或故意行为而导致的打斗、被袭击或被谋杀； </w:t>
      </w:r>
    </w:p>
    <w:p w14:paraId="7FA2280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（四）被保险人未遵医嘱，私自服用、涂用、注射药物； </w:t>
      </w:r>
    </w:p>
    <w:p w14:paraId="6BA6F79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（五）核爆炸、核辐射或核污染； </w:t>
      </w:r>
    </w:p>
    <w:p w14:paraId="62F9123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（六）被保险人犯罪或拒捕； </w:t>
      </w:r>
    </w:p>
    <w:p w14:paraId="67AD539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（七）被保险人从事高风险运动或参加职业或半职业体育运动； </w:t>
      </w:r>
    </w:p>
    <w:p w14:paraId="3CC9919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（八）椎间盘膨出或突出症、性病； </w:t>
      </w:r>
    </w:p>
    <w:p w14:paraId="0EB00DF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（九）既往症及其并发症； </w:t>
      </w:r>
    </w:p>
    <w:p w14:paraId="680262C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（十）遗传性疾病、先天性畸形、变形和染色体异常； </w:t>
      </w:r>
    </w:p>
    <w:p w14:paraId="2C64A8D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（十一）不孕不育治疗、人工受精、怀孕、分娩（含难产）、流产、堕胎、节育（含绝 </w:t>
      </w:r>
    </w:p>
    <w:p w14:paraId="72491CA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育）、产前产后检查以及由以上原因引起之并发症； </w:t>
      </w:r>
    </w:p>
    <w:p w14:paraId="57FAEA5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（十二）牙科治疗、整容、美容或修复、疗养、康复治疗、矫形、视力矫正手术。 </w:t>
      </w:r>
    </w:p>
    <w:p w14:paraId="0392BC2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第六条 被保险人在下列期间遭受伤害导致医疗费用支出的，保险人也不承担给付保 </w:t>
      </w:r>
    </w:p>
    <w:p w14:paraId="2340588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险金责任： </w:t>
      </w:r>
    </w:p>
    <w:p w14:paraId="71F4C1E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（一）被保险人发生住院医疗事故时，其所在国家或地区处于战争、军事行动、暴动 </w:t>
      </w:r>
    </w:p>
    <w:p w14:paraId="1743EF4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或武装叛乱期间； </w:t>
      </w:r>
    </w:p>
    <w:p w14:paraId="34CE5CC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（二）被保险人受毒品、管制药物影响期间； </w:t>
      </w:r>
    </w:p>
    <w:p w14:paraId="332F17D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（三）被保险人酒后驾车、无有效驾驶证驾驶或驾驶无有效行驶证的机动车期间； </w:t>
      </w:r>
    </w:p>
    <w:p w14:paraId="26D54CF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（四）被保险人患艾滋病（AIDS）或感染艾滋病病毒（HIV呈阳性）期间； </w:t>
      </w:r>
    </w:p>
    <w:p w14:paraId="4AB51AA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（五）被保险人违背医嘱而执意进行旅行，或被保险人旅行的目的就是寻求或接受治 </w:t>
      </w:r>
    </w:p>
    <w:p w14:paraId="6EA4EF1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疗。 </w:t>
      </w:r>
    </w:p>
    <w:p w14:paraId="567A399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第七条 下列费用，保险人不承担给付保险金责任： </w:t>
      </w:r>
    </w:p>
    <w:p w14:paraId="25DB1E9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（一）保险单签发地基本医疗保险或其他公费医疗管理部门规定的自费项目，如自费 </w:t>
      </w:r>
    </w:p>
    <w:p w14:paraId="6CB559E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药品费用等； </w:t>
      </w:r>
    </w:p>
    <w:p w14:paraId="2CEB786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（二）营养费、辅助器具费、护理费、交通费、伙食费、误工费、丧葬费。</w:t>
      </w:r>
    </w:p>
    <w:p w14:paraId="1337E900">
      <w:pPr>
        <w:keepNext w:val="0"/>
        <w:keepLines w:val="0"/>
        <w:widowControl/>
        <w:suppressLineNumbers w:val="0"/>
        <w:jc w:val="center"/>
        <w:rPr>
          <w:rFonts w:hint="eastAsia" w:ascii="宋体" w:hAnsi="宋体" w:eastAsia="宋体" w:cs="宋体"/>
          <w:b/>
          <w:bCs/>
          <w:color w:val="000000"/>
          <w:kern w:val="0"/>
          <w:sz w:val="28"/>
          <w:szCs w:val="28"/>
          <w:lang w:val="en-US" w:eastAsia="zh-CN" w:bidi="ar"/>
        </w:rPr>
      </w:pPr>
    </w:p>
    <w:p w14:paraId="2D5EEB3A">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35E9AC70">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平安附加旅行期间个人责任保险条款</w:t>
      </w:r>
    </w:p>
    <w:p w14:paraId="2159E1F2">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注册号：C00001730922020050900202</w:t>
      </w:r>
    </w:p>
    <w:p w14:paraId="405C76AB">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p>
    <w:p w14:paraId="641064D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下列原因造成的损失、费用和责任，保险人不承担赔偿责任： </w:t>
      </w:r>
    </w:p>
    <w:p w14:paraId="7E6BE63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（一）被保险人的故意行为、重大过失行为、违法行为、犯罪行为； </w:t>
      </w:r>
    </w:p>
    <w:p w14:paraId="39936E3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（二）被保险人的生产、经营、商业、职业、职务行为，以及被保险人提供的产品或 </w:t>
      </w:r>
    </w:p>
    <w:p w14:paraId="3A4A195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服务； </w:t>
      </w:r>
    </w:p>
    <w:p w14:paraId="782A2C9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（三）被保险人拥有、管理或使用任何机动车辆、电瓶车、电动自行车、飞行器或船 </w:t>
      </w:r>
    </w:p>
    <w:p w14:paraId="142FDD5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舶导致的损失和责任； </w:t>
      </w:r>
    </w:p>
    <w:p w14:paraId="68093D6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（四）被保险人感染或传播任何类型的传染病； </w:t>
      </w:r>
    </w:p>
    <w:p w14:paraId="2861EFB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（五）被保险人拥有、看养、照管的动物造成的人身伤亡或财产损失。 </w:t>
      </w:r>
    </w:p>
    <w:p w14:paraId="71CD020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对于下列各项损失、责任和费用，保险人不承担赔偿责任： </w:t>
      </w:r>
    </w:p>
    <w:p w14:paraId="1C0F0D1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（一）被保险人对其配偶、父母、子女、兄弟或姐妹、（外）祖父母、（外）外子女、 </w:t>
      </w:r>
    </w:p>
    <w:p w14:paraId="5EF1E93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与被保险人有抚养或赡养关系者、雇主、雇员的人身伤亡或财产损失的责任； </w:t>
      </w:r>
    </w:p>
    <w:p w14:paraId="7953072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（二）被保险人在精神错乱、神智不清、意识不清或智障状态下所造成的第三者人身 </w:t>
      </w:r>
    </w:p>
    <w:p w14:paraId="3B0D3E9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伤亡、财产损失，不论该状态由何原因（包括但不限于疾病、服用药品或毒品、醉酒等） </w:t>
      </w:r>
    </w:p>
    <w:p w14:paraId="544D515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引起；（三）被保险人与第三方订立的合同项下应承担的合同责任。但是，即使没有该合同 </w:t>
      </w:r>
    </w:p>
    <w:p w14:paraId="01C4710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被保险人仍应承担的责任不在此限； </w:t>
      </w:r>
    </w:p>
    <w:p w14:paraId="1EDB92C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（四）被保险人所有的、租借的、保管的或掌控下的财产的损坏或灭失，但被保险人 </w:t>
      </w:r>
    </w:p>
    <w:p w14:paraId="4A024B6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因旅行租用的酒店房间或度假屋（不包括其中的家具和设备）的损坏不在此限； </w:t>
      </w:r>
    </w:p>
    <w:p w14:paraId="7390659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（五）罚款、罚息及惩罚性赔款； </w:t>
      </w:r>
    </w:p>
    <w:p w14:paraId="0BE93209">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（六）间接损失。 </w:t>
      </w:r>
    </w:p>
    <w:p w14:paraId="2A5C06F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第六条 主保险合同中的各项责任免除也适用于本附加保险合同。</w:t>
      </w:r>
    </w:p>
    <w:p w14:paraId="6452C4B7">
      <w:pPr>
        <w:ind w:firstLine="422" w:firstLineChars="200"/>
        <w:jc w:val="both"/>
        <w:rPr>
          <w:rFonts w:hint="eastAsia" w:ascii="宋体" w:hAnsi="宋体" w:eastAsia="宋体" w:cs="宋体"/>
          <w:b/>
          <w:bCs/>
          <w:i w:val="0"/>
          <w:iCs w:val="0"/>
          <w:caps w:val="0"/>
          <w:color w:val="000000"/>
          <w:spacing w:val="0"/>
          <w:sz w:val="21"/>
          <w:szCs w:val="21"/>
        </w:rPr>
      </w:pPr>
    </w:p>
    <w:p w14:paraId="3EC5A9DA">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082121F1">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平安附加旅行期间急性病身故或全残保险条款</w:t>
      </w:r>
    </w:p>
    <w:p w14:paraId="192A11E0">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注册号：C00001731922019121304041</w:t>
      </w:r>
    </w:p>
    <w:p w14:paraId="7AE66ADB">
      <w:pPr>
        <w:keepNext w:val="0"/>
        <w:keepLines w:val="0"/>
        <w:widowControl/>
        <w:suppressLineNumbers w:val="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责任免除</w:t>
      </w:r>
    </w:p>
    <w:p w14:paraId="5EB3D893">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因下列原因造成被保险人身故或全残的，保险人不承担给付保险金责 </w:t>
      </w:r>
    </w:p>
    <w:p w14:paraId="2BC17E5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任： </w:t>
      </w:r>
    </w:p>
    <w:p w14:paraId="0917302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（一）既往症、慢性病、精神病、性传播疾病、感染艾滋病病毒或患艾滋病、遗传性 </w:t>
      </w:r>
    </w:p>
    <w:p w14:paraId="67755DC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疾病、先天性疾病或缺陷、先天性畸形、变异、染色体异常； </w:t>
      </w:r>
    </w:p>
    <w:p w14:paraId="776A33A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（二）在旅程开始前可以预见的投保前已存在疾病的恶化； </w:t>
      </w:r>
    </w:p>
    <w:p w14:paraId="0053A91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（三）不孕不育治疗、人工受精、怀孕、分娩（含难产）、流产、堕胎、节育（含绝 </w:t>
      </w:r>
    </w:p>
    <w:p w14:paraId="1CFFF6B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育）、产前产后检查以及由以上原因引起之并发症； </w:t>
      </w:r>
    </w:p>
    <w:p w14:paraId="35C2869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（四）药物过敏或其他医疗行为导致的伤害； </w:t>
      </w:r>
    </w:p>
    <w:p w14:paraId="1F8DD42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（五）醉酒或受毒品、管制药物的影响； </w:t>
      </w:r>
    </w:p>
    <w:p w14:paraId="008A9F9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（六）投保人的故意行为； </w:t>
      </w:r>
    </w:p>
    <w:p w14:paraId="70742991">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（七）被保险人自伤、自杀、犯罪或拒捕。 </w:t>
      </w:r>
    </w:p>
    <w:p w14:paraId="2E3B478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下列情形下，被保险人身故或全残的，保险人不承担给付保险金责任： </w:t>
      </w:r>
    </w:p>
    <w:p w14:paraId="51384F2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（一）被保险人违背医嘱而进行旅行； </w:t>
      </w:r>
    </w:p>
    <w:p w14:paraId="2B36664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（二）被保险人旅行的目的就是寻求或接受医疗； </w:t>
      </w:r>
    </w:p>
    <w:p w14:paraId="73B4B85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（三）被保险人开始旅程的时候已经知道，如果旅程按计划进行其必须出于医 </w:t>
      </w:r>
    </w:p>
    <w:p w14:paraId="126CFFB6">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学原因接受由医生要求的医学治疗或其他治疗（如透析）。</w:t>
      </w:r>
    </w:p>
    <w:p w14:paraId="3612E9F4">
      <w:pPr>
        <w:keepNext w:val="0"/>
        <w:keepLines w:val="0"/>
        <w:widowControl/>
        <w:suppressLineNumbers w:val="0"/>
        <w:jc w:val="left"/>
        <w:rPr>
          <w:rFonts w:hint="eastAsia" w:ascii="宋体" w:hAnsi="宋体" w:eastAsia="宋体" w:cs="宋体"/>
          <w:b/>
          <w:bCs/>
          <w:color w:val="000000"/>
          <w:kern w:val="0"/>
          <w:sz w:val="21"/>
          <w:szCs w:val="21"/>
          <w:lang w:val="en-US" w:eastAsia="zh-CN" w:bidi="ar"/>
        </w:rPr>
      </w:pPr>
    </w:p>
    <w:p w14:paraId="0ADCB809">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中国平安财产保险股份有限公司</w:t>
      </w:r>
    </w:p>
    <w:p w14:paraId="30D00766">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8"/>
          <w:szCs w:val="28"/>
          <w:lang w:val="en-US" w:eastAsia="zh-CN" w:bidi="ar"/>
        </w:rPr>
        <w:t>平安旅行附加住院津贴保险条</w:t>
      </w:r>
    </w:p>
    <w:p w14:paraId="7258FDA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color w:val="000000"/>
          <w:kern w:val="0"/>
          <w:sz w:val="21"/>
          <w:szCs w:val="21"/>
          <w:lang w:val="en-US" w:eastAsia="zh-CN" w:bidi="ar"/>
        </w:rPr>
        <w:t>注册号：</w:t>
      </w:r>
      <w:r>
        <w:rPr>
          <w:rFonts w:hint="eastAsia" w:ascii="宋体" w:hAnsi="宋体" w:eastAsia="宋体" w:cs="宋体"/>
          <w:sz w:val="24"/>
          <w:szCs w:val="24"/>
        </w:rPr>
        <w:t>C00001731922018030601252</w:t>
      </w:r>
    </w:p>
    <w:p w14:paraId="3A102AFD">
      <w:pPr>
        <w:keepNext w:val="0"/>
        <w:keepLines w:val="0"/>
        <w:widowControl/>
        <w:suppressLineNumbers w:val="0"/>
        <w:jc w:val="left"/>
        <w:rPr>
          <w:rFonts w:hint="eastAsia" w:ascii="宋体" w:hAnsi="宋体" w:eastAsia="宋体" w:cs="宋体"/>
          <w:sz w:val="24"/>
          <w:szCs w:val="24"/>
        </w:rPr>
      </w:pPr>
    </w:p>
    <w:p w14:paraId="77857118">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21"/>
          <w:szCs w:val="21"/>
          <w:lang w:val="en-US" w:eastAsia="zh-CN" w:bidi="ar"/>
        </w:rPr>
        <w:t>责任免除</w:t>
      </w:r>
    </w:p>
    <w:p w14:paraId="1E4341DF">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第四条 因下列原因造成被保险人住院治疗的，保险人不承担给付保险金责任： </w:t>
      </w:r>
    </w:p>
    <w:p w14:paraId="66C3F56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（一）投保人的故意行为； </w:t>
      </w:r>
    </w:p>
    <w:p w14:paraId="0A80D998">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（二）被保险人自致伤害或自杀，但被保险人自杀时为无民事行为能力人的除外； </w:t>
      </w:r>
    </w:p>
    <w:p w14:paraId="5687A2C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（三）因被保险人挑衅或故意行为而导致的打斗、被袭击或被谋杀； </w:t>
      </w:r>
    </w:p>
    <w:p w14:paraId="2D30A96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（四）被保险人未遵医嘱，私自服用、涂用、注射药物； </w:t>
      </w:r>
    </w:p>
    <w:p w14:paraId="1B2FCBD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（五）核爆炸、核辐射或核污染； </w:t>
      </w:r>
    </w:p>
    <w:p w14:paraId="1B33A0C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（六）被保险人犯罪或拒捕； </w:t>
      </w:r>
    </w:p>
    <w:p w14:paraId="668EAB6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（七）被保险人从事高风险运动或参加职业或半职业体育运动。 </w:t>
      </w:r>
    </w:p>
    <w:p w14:paraId="7500B446">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（八）椎间盘膨出或突出症、性病； </w:t>
      </w:r>
    </w:p>
    <w:p w14:paraId="0702393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（九）既往症、慢性病； </w:t>
      </w:r>
    </w:p>
    <w:p w14:paraId="7053748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（十）遗传性疾病、先天性畸形、变形和染色体异常；（十一）不孕不育治疗、人工受精、怀孕、分娩（含难产）、流产、堕胎、节育（含 </w:t>
      </w:r>
    </w:p>
    <w:p w14:paraId="5FFD805D">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绝育）、产前产后检查以及由以上原因引起之并发症； </w:t>
      </w:r>
    </w:p>
    <w:p w14:paraId="6E950454">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（十二）牙科治疗、整容、美容或修复、疗养、康复治疗、矫形、视力矫正手术。 </w:t>
      </w:r>
    </w:p>
    <w:p w14:paraId="0F09DA4B">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第五条 被保险人在下列期间遭受伤害导致住院治疗的，保险人也不承担给付保险金 </w:t>
      </w:r>
    </w:p>
    <w:p w14:paraId="3A7D381A">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责任： </w:t>
      </w:r>
    </w:p>
    <w:p w14:paraId="147EAC4E">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（一）战争、军事行动、暴动或武装叛乱期间； </w:t>
      </w:r>
    </w:p>
    <w:p w14:paraId="1B345F45">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（二）被保险人醉酒或受毒品、管制药物的影响期间； </w:t>
      </w:r>
    </w:p>
    <w:p w14:paraId="14F468A0">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（三）被保险人酒后驾车、无有效驾驶证驾驶或驾驶无有效行驶证的机动车期间； </w:t>
      </w:r>
    </w:p>
    <w:p w14:paraId="23788B77">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（四）被保险人患艾滋病（AIDS）或感染艾滋病病毒（HIV呈阳性）期间； </w:t>
      </w:r>
    </w:p>
    <w:p w14:paraId="4EF4083C">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 xml:space="preserve">（五）被保险人违背医嘱而执意进行旅行，或被保险人旅行的目的就是寻求或接受治 </w:t>
      </w:r>
    </w:p>
    <w:p w14:paraId="3BDB3E12">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疗。</w:t>
      </w:r>
    </w:p>
    <w:p w14:paraId="17A6E011">
      <w:pPr>
        <w:keepNext w:val="0"/>
        <w:keepLines w:val="0"/>
        <w:widowControl/>
        <w:suppressLineNumbers w:val="0"/>
        <w:jc w:val="left"/>
        <w:rPr>
          <w:rFonts w:hint="eastAsia" w:ascii="宋体" w:hAnsi="宋体" w:eastAsia="宋体" w:cs="宋体"/>
          <w:sz w:val="24"/>
          <w:szCs w:val="24"/>
          <w:lang w:val="en-US" w:eastAsia="zh-CN"/>
        </w:rPr>
      </w:pPr>
    </w:p>
    <w:p w14:paraId="79383D89">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中国平安财产保险股份有限公司</w:t>
      </w:r>
    </w:p>
    <w:p w14:paraId="54A690AA">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平安产险交通工具意外伤害保险（互联网版）条款</w:t>
      </w:r>
    </w:p>
    <w:p w14:paraId="4AD53B72">
      <w:pPr>
        <w:keepNext w:val="0"/>
        <w:keepLines w:val="0"/>
        <w:widowControl/>
        <w:suppressLineNumbers w:val="0"/>
        <w:jc w:val="center"/>
      </w:pPr>
      <w:r>
        <w:rPr>
          <w:rFonts w:hint="eastAsia" w:ascii="宋体" w:hAnsi="宋体" w:eastAsia="宋体" w:cs="宋体"/>
          <w:b/>
          <w:bCs/>
          <w:color w:val="000000"/>
          <w:kern w:val="0"/>
          <w:sz w:val="28"/>
          <w:szCs w:val="28"/>
          <w:lang w:val="en-US" w:eastAsia="zh-CN" w:bidi="ar"/>
        </w:rPr>
        <w:t>注册号：C00001732312021120910133</w:t>
      </w:r>
    </w:p>
    <w:p w14:paraId="2870C8D8">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责任免除 </w:t>
      </w:r>
    </w:p>
    <w:p w14:paraId="00F7A35B">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第八条 因下列原因造成被保险人身故、伤残或医疗费用支出的，保险人不承担给付保 </w:t>
      </w:r>
    </w:p>
    <w:p w14:paraId="69B7A491">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险金责任： </w:t>
      </w:r>
    </w:p>
    <w:p w14:paraId="67B854DF">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（一）投保人、被保险人的故意行为； </w:t>
      </w:r>
    </w:p>
    <w:p w14:paraId="3A7ED761">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（二）被保险人自致伤害或自杀，但被保险人自杀时为无民事行为能力人的除外； </w:t>
      </w:r>
    </w:p>
    <w:p w14:paraId="045C9824">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（三）因被保险人挑衅或故意行为而导致的打斗、被袭击或被谋杀； </w:t>
      </w:r>
    </w:p>
    <w:p w14:paraId="3B14F149">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（四）被保险人妊娠、流产、分娩、疾病、药物过敏、中暑、猝死； </w:t>
      </w:r>
    </w:p>
    <w:p w14:paraId="4F0D2B04">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（五）被保险人未遵医嘱，私自服用、涂用、注射药物； </w:t>
      </w:r>
    </w:p>
    <w:p w14:paraId="34EA0C7D">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（六）核爆炸、核辐射或核污染； </w:t>
      </w:r>
    </w:p>
    <w:p w14:paraId="70E980D2">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（七）被保险人犯罪或拒捕； </w:t>
      </w:r>
    </w:p>
    <w:p w14:paraId="11CFF85D">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（八）被保险人从事高风险运动或参加职业或半职业体育运动； </w:t>
      </w:r>
    </w:p>
    <w:p w14:paraId="45A36AF2">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（九）被保险人违反承运人或交通安全部门关于安全乘坐的规定。 </w:t>
      </w:r>
    </w:p>
    <w:p w14:paraId="2AC8705D">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第九条 被保险人在下列期间遭受伤害导致身故、伤残或医疗费用支出的，保险人不承 </w:t>
      </w:r>
    </w:p>
    <w:p w14:paraId="3AE01D27">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担给付保险金责任： </w:t>
      </w:r>
    </w:p>
    <w:p w14:paraId="610F558E">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（一）战争、军事行动、暴动或武装叛乱期间； </w:t>
      </w:r>
    </w:p>
    <w:p w14:paraId="4B93EA42">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（二）被保险人主动吸食或注射毒品期间； </w:t>
      </w:r>
    </w:p>
    <w:p w14:paraId="4CF867B6">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（三）被保险人非以乘客的身份置身于任何交通工具期间； </w:t>
      </w:r>
    </w:p>
    <w:p w14:paraId="4A4B6B1A">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（四）被保险人乘坐非商业营运的火车、轮船或汽车期间。 </w:t>
      </w:r>
    </w:p>
    <w:p w14:paraId="56F9FB59">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第十条 下列费用，保险人不承担给付保险金责任： </w:t>
      </w:r>
    </w:p>
    <w:p w14:paraId="34338734">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（一）保险单签发地社会医疗保险或其他公费医疗管理部门规定的自费项目，如自费 </w:t>
      </w:r>
    </w:p>
    <w:p w14:paraId="40C85D4A">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药品费用等； </w:t>
      </w:r>
    </w:p>
    <w:p w14:paraId="07FB8AEC">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（二）因椎间盘膨出和突出造成被保险人支出的医疗费用； </w:t>
      </w:r>
    </w:p>
    <w:p w14:paraId="755ACCB0">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 xml:space="preserve">（三）营养费、康复费、辅助器具费、整容费、美容费、修复手术费、牙齿整形费、 </w:t>
      </w:r>
    </w:p>
    <w:p w14:paraId="0CE30954">
      <w:pPr>
        <w:keepNext w:val="0"/>
        <w:keepLines w:val="0"/>
        <w:widowControl/>
        <w:suppressLineNumbers w:val="0"/>
        <w:jc w:val="left"/>
      </w:pPr>
      <w:r>
        <w:rPr>
          <w:rFonts w:hint="eastAsia" w:ascii="宋体" w:hAnsi="宋体" w:eastAsia="宋体" w:cs="宋体"/>
          <w:b/>
          <w:bCs/>
          <w:color w:val="000000"/>
          <w:kern w:val="0"/>
          <w:sz w:val="21"/>
          <w:szCs w:val="21"/>
          <w:lang w:val="en-US" w:eastAsia="zh-CN" w:bidi="ar"/>
        </w:rPr>
        <w:t>牙齿修复费、镶牙费、护理费、交通费、伙食费、误工费、丧葬费。</w:t>
      </w:r>
    </w:p>
    <w:p w14:paraId="2431701B">
      <w:pPr>
        <w:ind w:firstLine="422" w:firstLineChars="200"/>
        <w:jc w:val="both"/>
        <w:rPr>
          <w:rFonts w:hint="eastAsia" w:ascii="宋体" w:hAnsi="宋体" w:eastAsia="宋体" w:cs="宋体"/>
          <w:b/>
          <w:bCs/>
          <w:i w:val="0"/>
          <w:iCs w:val="0"/>
          <w:caps w:val="0"/>
          <w:color w:val="000000"/>
          <w:spacing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30EB3"/>
    <w:rsid w:val="015E5DDA"/>
    <w:rsid w:val="18243E4A"/>
    <w:rsid w:val="38E928FC"/>
    <w:rsid w:val="63BD2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4399</Words>
  <Characters>4601</Characters>
  <Lines>0</Lines>
  <Paragraphs>0</Paragraphs>
  <TotalTime>40</TotalTime>
  <ScaleCrop>false</ScaleCrop>
  <LinksUpToDate>false</LinksUpToDate>
  <CharactersWithSpaces>4773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2025-06-24T06:40:00Z</dcterms:created>
  <dc:creator>Administrator</dc:creator>
  <cp:lastModifiedBy>m</cp:lastModifiedBy>
  <dcterms:modified xsi:type="dcterms:W3CDTF">2025-12-04T01:49:14Z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eyJoZGlkIjoiNjc2NDQzODUzNjVlYTAyOWIxMjUyNjlkMjNhZDViOTYiLCJ1c2VySWQiOiI1Njc1OTY0MjEifQ==</vt:lpwstr>
  </property>
  <property fmtid="{D5CDD505-2E9C-101B-9397-08002B2CF9AE}" pid="4" name="ICV">
    <vt:lpwstr>4BA98745F2914330AAB86039EE054A09_13</vt:lpwstr>
  </property>
</Properties>
</file>