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9B73">
      <w:pPr>
        <w:widowControl/>
        <w:jc w:val="center"/>
        <w:rPr>
          <w:rFonts w:ascii="Times New Roman" w:hAnsi="Times New Roman"/>
          <w:b/>
          <w:sz w:val="28"/>
          <w:szCs w:val="28"/>
          <w:lang w:val="en-US" w:eastAsia="zh-CN"/>
        </w:rPr>
      </w:pPr>
      <w:r>
        <w:rPr>
          <w:rFonts w:ascii="Times New Roman" w:hAnsi="Times New Roman"/>
          <w:b/>
          <w:sz w:val="28"/>
          <w:szCs w:val="28"/>
          <w:lang w:val="en-US" w:eastAsia="zh-CN"/>
        </w:rPr>
        <w:t>中国平安财产保险股份有限公司</w:t>
      </w:r>
    </w:p>
    <w:p w14:paraId="7F6FB146">
      <w:pPr>
        <w:adjustRightInd w:val="0"/>
        <w:snapToGrid w:val="0"/>
        <w:spacing w:after="156"/>
        <w:ind w:right="-47"/>
        <w:jc w:val="center"/>
        <w:rPr>
          <w:rFonts w:ascii="Times New Roman" w:hAnsi="Times New Roman"/>
          <w:b/>
          <w:sz w:val="28"/>
          <w:szCs w:val="28"/>
          <w:lang w:val="en-US" w:eastAsia="zh-CN"/>
        </w:rPr>
      </w:pPr>
      <w:r>
        <w:rPr>
          <w:rFonts w:ascii="Times New Roman" w:hAnsi="Times New Roman"/>
          <w:b/>
          <w:sz w:val="28"/>
          <w:szCs w:val="28"/>
          <w:lang w:val="en-US" w:eastAsia="zh-CN"/>
        </w:rPr>
        <w:t>平安</w:t>
      </w:r>
      <w:r>
        <w:rPr>
          <w:rFonts w:hint="eastAsia" w:ascii="Times New Roman" w:hAnsi="Times New Roman"/>
          <w:b/>
          <w:sz w:val="28"/>
          <w:szCs w:val="28"/>
          <w:lang w:val="en-US" w:eastAsia="zh-CN"/>
        </w:rPr>
        <w:t>产险</w:t>
      </w:r>
      <w:r>
        <w:rPr>
          <w:rFonts w:ascii="Times New Roman" w:hAnsi="Times New Roman"/>
          <w:b/>
          <w:sz w:val="28"/>
          <w:szCs w:val="28"/>
          <w:lang w:val="en-US" w:eastAsia="zh-CN"/>
        </w:rPr>
        <w:t>附加高风险运动意外伤害保险</w:t>
      </w:r>
      <w:r>
        <w:rPr>
          <w:rFonts w:hint="eastAsia" w:ascii="Times New Roman" w:hAnsi="Times New Roman"/>
          <w:b/>
          <w:sz w:val="28"/>
          <w:szCs w:val="28"/>
          <w:lang w:val="en-US" w:eastAsia="zh-CN"/>
        </w:rPr>
        <w:t>（互联网版）（2025版）</w:t>
      </w:r>
      <w:r>
        <w:rPr>
          <w:rFonts w:ascii="Times New Roman" w:hAnsi="Times New Roman"/>
          <w:b/>
          <w:sz w:val="28"/>
          <w:szCs w:val="28"/>
          <w:lang w:val="en-US" w:eastAsia="zh-CN"/>
        </w:rPr>
        <w:t>条款</w:t>
      </w:r>
    </w:p>
    <w:p w14:paraId="20C2734D">
      <w:pPr>
        <w:spacing w:before="0" w:beforeAutospacing="0" w:after="156" w:afterAutospacing="0"/>
        <w:jc w:val="center"/>
      </w:pPr>
      <w:r>
        <w:rPr>
          <w:rFonts w:ascii="宋体" w:hAnsi="宋体" w:eastAsia="宋体" w:cs="宋体"/>
          <w:b/>
          <w:sz w:val="28"/>
        </w:rPr>
        <w:t>注册号：C00001732322025062425843</w:t>
      </w:r>
    </w:p>
    <w:p w14:paraId="2A017FE1">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责任免除</w:t>
      </w:r>
    </w:p>
    <w:p w14:paraId="2B534B23">
      <w:pPr>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四</w:t>
      </w:r>
      <w:r>
        <w:rPr>
          <w:rFonts w:ascii="Times New Roman" w:hAnsi="Times New Roman"/>
          <w:b/>
          <w:szCs w:val="21"/>
          <w:lang w:val="en-US" w:eastAsia="zh-CN"/>
        </w:rPr>
        <w:t xml:space="preserve">条  </w:t>
      </w:r>
      <w:r>
        <w:rPr>
          <w:rFonts w:hint="eastAsia" w:ascii="Times New Roman" w:hAnsi="Times New Roman"/>
          <w:b/>
          <w:szCs w:val="21"/>
          <w:lang w:val="en-US" w:eastAsia="zh-CN"/>
        </w:rPr>
        <w:t>主保险合同</w:t>
      </w:r>
      <w:r>
        <w:rPr>
          <w:rFonts w:ascii="Times New Roman" w:hAnsi="Times New Roman"/>
          <w:b/>
          <w:szCs w:val="21"/>
          <w:lang w:val="en-US" w:eastAsia="zh-CN"/>
        </w:rPr>
        <w:t>项下的各项责任免除仍然适用于本附加</w:t>
      </w:r>
      <w:r>
        <w:rPr>
          <w:rFonts w:hint="eastAsia" w:ascii="Times New Roman" w:hAnsi="Times New Roman"/>
          <w:b/>
          <w:szCs w:val="21"/>
          <w:lang w:val="en-US" w:eastAsia="zh-CN"/>
        </w:rPr>
        <w:t>保</w:t>
      </w:r>
      <w:r>
        <w:rPr>
          <w:rFonts w:ascii="Times New Roman" w:hAnsi="Times New Roman"/>
          <w:b/>
          <w:szCs w:val="21"/>
          <w:lang w:val="en-US" w:eastAsia="zh-CN"/>
        </w:rPr>
        <w:t>险</w:t>
      </w:r>
      <w:r>
        <w:rPr>
          <w:rFonts w:hint="eastAsia" w:ascii="Times New Roman" w:hAnsi="Times New Roman"/>
          <w:b/>
          <w:szCs w:val="21"/>
          <w:lang w:val="en-US" w:eastAsia="zh-CN"/>
        </w:rPr>
        <w:t>合同</w:t>
      </w:r>
      <w:r>
        <w:rPr>
          <w:rFonts w:ascii="Times New Roman" w:hAnsi="Times New Roman"/>
          <w:b/>
          <w:szCs w:val="21"/>
          <w:lang w:val="en-US" w:eastAsia="zh-CN"/>
        </w:rPr>
        <w:t>。</w:t>
      </w:r>
    </w:p>
    <w:p w14:paraId="6F8C8C7D">
      <w:pPr>
        <w:adjustRightInd w:val="0"/>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五</w:t>
      </w:r>
      <w:r>
        <w:rPr>
          <w:rFonts w:ascii="Times New Roman" w:hAnsi="Times New Roman"/>
          <w:b/>
          <w:szCs w:val="21"/>
          <w:lang w:val="en-US" w:eastAsia="zh-CN"/>
        </w:rPr>
        <w:t>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hint="eastAsia" w:ascii="Times New Roman" w:hAnsi="Times New Roman"/>
          <w:b/>
          <w:szCs w:val="21"/>
          <w:lang w:val="en-US" w:eastAsia="zh-CN"/>
        </w:rPr>
        <w:t>下列情形，</w:t>
      </w:r>
      <w:r>
        <w:rPr>
          <w:rFonts w:ascii="Times New Roman" w:hAnsi="Times New Roman"/>
          <w:b/>
          <w:szCs w:val="21"/>
          <w:lang w:val="en-US" w:eastAsia="zh-CN"/>
        </w:rPr>
        <w:t>保险人</w:t>
      </w:r>
      <w:r>
        <w:rPr>
          <w:rFonts w:hint="eastAsia" w:ascii="Times New Roman" w:hAnsi="Times New Roman"/>
          <w:b/>
          <w:szCs w:val="21"/>
          <w:lang w:val="en-US" w:eastAsia="zh-CN"/>
        </w:rPr>
        <w:t>不承担</w:t>
      </w:r>
      <w:r>
        <w:rPr>
          <w:rFonts w:ascii="Times New Roman" w:hAnsi="Times New Roman"/>
          <w:b/>
          <w:szCs w:val="21"/>
          <w:lang w:val="en-US" w:eastAsia="zh-CN"/>
        </w:rPr>
        <w:t>保险</w:t>
      </w:r>
      <w:r>
        <w:rPr>
          <w:rFonts w:hint="eastAsia" w:ascii="Times New Roman" w:hAnsi="Times New Roman"/>
          <w:b/>
          <w:szCs w:val="21"/>
          <w:lang w:val="en-US" w:eastAsia="zh-CN"/>
        </w:rPr>
        <w:t>责任</w:t>
      </w:r>
      <w:r>
        <w:rPr>
          <w:rFonts w:ascii="Times New Roman" w:hAnsi="Times New Roman"/>
          <w:b/>
          <w:szCs w:val="21"/>
          <w:lang w:val="en-US" w:eastAsia="zh-CN"/>
        </w:rPr>
        <w:t>：</w:t>
      </w:r>
    </w:p>
    <w:p w14:paraId="1589B301">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（一）</w:t>
      </w:r>
      <w:r>
        <w:rPr>
          <w:rFonts w:hint="eastAsia" w:ascii="Times New Roman" w:hAnsi="Times New Roman"/>
          <w:b/>
          <w:szCs w:val="21"/>
          <w:lang w:val="en-US" w:eastAsia="zh-CN"/>
        </w:rPr>
        <w:t>被保险人参加</w:t>
      </w:r>
      <w:r>
        <w:rPr>
          <w:rFonts w:ascii="Times New Roman" w:hAnsi="Times New Roman"/>
          <w:b/>
          <w:szCs w:val="21"/>
          <w:lang w:val="en-US" w:eastAsia="zh-CN"/>
        </w:rPr>
        <w:t>任何</w:t>
      </w:r>
      <w:r>
        <w:rPr>
          <w:rFonts w:hint="eastAsia"/>
          <w:b/>
          <w:szCs w:val="21"/>
          <w:lang w:val="en-US" w:eastAsia="zh-CN"/>
        </w:rPr>
        <w:t>职业体育运动或半职业体育运动</w:t>
      </w:r>
      <w:r>
        <w:rPr>
          <w:rFonts w:ascii="Times New Roman" w:hAnsi="Times New Roman"/>
          <w:b/>
          <w:szCs w:val="21"/>
          <w:lang w:val="en-US" w:eastAsia="zh-CN"/>
        </w:rPr>
        <w:t>；</w:t>
      </w:r>
    </w:p>
    <w:p w14:paraId="05B70EFC">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w:t>
      </w:r>
      <w:r>
        <w:rPr>
          <w:rFonts w:hint="eastAsia" w:ascii="Times New Roman" w:hAnsi="Times New Roman"/>
          <w:b/>
          <w:szCs w:val="21"/>
          <w:lang w:val="en-US" w:eastAsia="zh-CN"/>
        </w:rPr>
        <w:t>二</w:t>
      </w:r>
      <w:r>
        <w:rPr>
          <w:rFonts w:ascii="Times New Roman" w:hAnsi="Times New Roman"/>
          <w:b/>
          <w:szCs w:val="21"/>
          <w:lang w:val="en-US" w:eastAsia="zh-CN"/>
        </w:rPr>
        <w:t>）</w:t>
      </w:r>
      <w:r>
        <w:rPr>
          <w:rFonts w:hint="eastAsia" w:ascii="Times New Roman" w:hAnsi="Times New Roman"/>
          <w:b/>
          <w:szCs w:val="21"/>
          <w:lang w:val="en-US" w:eastAsia="zh-CN"/>
        </w:rPr>
        <w:t>被保险人参与由个人</w:t>
      </w:r>
      <w:r>
        <w:rPr>
          <w:rFonts w:ascii="Times New Roman" w:hAnsi="Times New Roman"/>
          <w:b/>
          <w:szCs w:val="21"/>
          <w:lang w:val="en-US" w:eastAsia="zh-CN"/>
        </w:rPr>
        <w:t>自行组织的活动，且未签订</w:t>
      </w:r>
      <w:r>
        <w:rPr>
          <w:rFonts w:hint="eastAsia" w:ascii="Times New Roman" w:hAnsi="Times New Roman"/>
          <w:b/>
          <w:szCs w:val="21"/>
          <w:lang w:val="en-US" w:eastAsia="zh-CN"/>
        </w:rPr>
        <w:t>高风险</w:t>
      </w:r>
      <w:r>
        <w:rPr>
          <w:rFonts w:ascii="Times New Roman" w:hAnsi="Times New Roman"/>
          <w:b/>
          <w:szCs w:val="21"/>
          <w:lang w:val="en-US" w:eastAsia="zh-CN"/>
        </w:rPr>
        <w:t>运动合同</w:t>
      </w:r>
      <w:r>
        <w:rPr>
          <w:rFonts w:hint="eastAsia" w:ascii="Times New Roman" w:hAnsi="Times New Roman"/>
          <w:b/>
          <w:szCs w:val="21"/>
          <w:lang w:val="en-US" w:eastAsia="zh-CN"/>
        </w:rPr>
        <w:t>（在商业旅游经营资质的经营者经营的旅游景点内或在有专业资质的教练指导下进行的高风险运动不受此限）</w:t>
      </w:r>
      <w:r>
        <w:rPr>
          <w:rFonts w:ascii="Times New Roman" w:hAnsi="Times New Roman"/>
          <w:b/>
          <w:szCs w:val="21"/>
          <w:lang w:val="en-US" w:eastAsia="zh-CN"/>
        </w:rPr>
        <w:t>；</w:t>
      </w:r>
    </w:p>
    <w:p w14:paraId="3D40D483">
      <w:pPr>
        <w:adjustRightInd w:val="0"/>
        <w:snapToGrid w:val="0"/>
        <w:spacing w:after="156"/>
        <w:ind w:firstLine="422"/>
        <w:jc w:val="both"/>
        <w:rPr>
          <w:rFonts w:hint="eastAsia"/>
          <w:lang w:eastAsia="zh-CN"/>
        </w:rPr>
      </w:pPr>
      <w:r>
        <w:rPr>
          <w:rFonts w:hint="eastAsia" w:ascii="Times New Roman" w:hAnsi="Times New Roman"/>
          <w:b/>
          <w:szCs w:val="21"/>
          <w:lang w:val="en-US" w:eastAsia="zh-CN"/>
        </w:rPr>
        <w:t>（三）</w:t>
      </w:r>
      <w:r>
        <w:rPr>
          <w:rFonts w:ascii="Times New Roman" w:hAnsi="Times New Roman"/>
          <w:b/>
          <w:szCs w:val="21"/>
          <w:lang w:val="en-US" w:eastAsia="zh-CN"/>
        </w:rPr>
        <w:t>被保险人违反相关的高风险运动设施管理方的安全管理规定</w:t>
      </w:r>
      <w:r>
        <w:rPr>
          <w:rFonts w:hint="eastAsia"/>
          <w:lang w:eastAsia="zh-CN"/>
        </w:rPr>
        <w:t>；</w:t>
      </w:r>
    </w:p>
    <w:p w14:paraId="075E4546">
      <w:pPr>
        <w:adjustRightInd w:val="0"/>
        <w:snapToGrid w:val="0"/>
        <w:spacing w:after="156"/>
        <w:ind w:firstLine="422"/>
        <w:jc w:val="both"/>
        <w:rPr>
          <w:rFonts w:hint="eastAsia" w:ascii="Times New Roman" w:hAnsi="Times New Roman"/>
          <w:b/>
          <w:bCs/>
          <w:szCs w:val="21"/>
          <w:lang w:val="en-US" w:eastAsia="zh-CN"/>
        </w:rPr>
      </w:pPr>
      <w:r>
        <w:rPr>
          <w:rFonts w:hint="eastAsia"/>
          <w:b/>
          <w:bCs/>
          <w:lang w:eastAsia="zh-CN"/>
        </w:rPr>
        <w:t>（四）猝死</w:t>
      </w:r>
      <w:r>
        <w:rPr>
          <w:rFonts w:ascii="Times New Roman" w:hAnsi="Times New Roman"/>
          <w:b/>
          <w:bCs/>
          <w:szCs w:val="21"/>
          <w:lang w:val="en-US" w:eastAsia="zh-CN"/>
        </w:rPr>
        <w:t>。</w:t>
      </w:r>
    </w:p>
    <w:p w14:paraId="7DE0747B"/>
    <w:p w14:paraId="2C0C10C1">
      <w:pPr>
        <w:adjustRightInd w:val="0"/>
        <w:snapToGrid w:val="0"/>
        <w:spacing w:after="156" w:afterLines="50"/>
        <w:jc w:val="center"/>
        <w:rPr>
          <w:rFonts w:ascii="Times New Roman" w:hAnsi="Times New Roman"/>
          <w:b/>
          <w:bCs/>
          <w:sz w:val="28"/>
          <w:szCs w:val="28"/>
        </w:rPr>
      </w:pPr>
      <w:r>
        <w:rPr>
          <w:rFonts w:ascii="Times New Roman" w:hAnsi="Times New Roman"/>
          <w:b/>
          <w:bCs/>
          <w:sz w:val="28"/>
          <w:szCs w:val="28"/>
        </w:rPr>
        <w:t>中国平安财产保险股份有限公司</w:t>
      </w:r>
    </w:p>
    <w:p w14:paraId="65EB99B2">
      <w:pPr>
        <w:adjustRightInd w:val="0"/>
        <w:snapToGrid w:val="0"/>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平安产险附加旅行急性病身故或全残保险（互联网版）条款</w:t>
      </w:r>
    </w:p>
    <w:p w14:paraId="48423F3F">
      <w:pPr>
        <w:jc w:val="center"/>
        <w:rPr>
          <w:rFonts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C00001731922022011979393</w:t>
      </w:r>
    </w:p>
    <w:p w14:paraId="24738D79">
      <w:pPr>
        <w:widowControl/>
        <w:adjustRightInd w:val="0"/>
        <w:snapToGrid w:val="0"/>
        <w:spacing w:after="156" w:afterLines="50"/>
        <w:ind w:firstLine="422" w:firstLineChars="200"/>
        <w:jc w:val="center"/>
        <w:rPr>
          <w:rFonts w:ascii="Times New Roman" w:hAnsi="Times New Roman"/>
          <w:b/>
          <w:bCs/>
          <w:kern w:val="0"/>
          <w:szCs w:val="21"/>
        </w:rPr>
      </w:pPr>
    </w:p>
    <w:p w14:paraId="00072E5B">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责任免除</w:t>
      </w:r>
    </w:p>
    <w:p w14:paraId="2E8A12E8">
      <w:pPr>
        <w:widowControl/>
        <w:adjustRightInd w:val="0"/>
        <w:snapToGrid w:val="0"/>
        <w:spacing w:after="156" w:afterLines="50"/>
        <w:ind w:firstLine="422" w:firstLineChars="200"/>
        <w:jc w:val="left"/>
        <w:rPr>
          <w:rFonts w:ascii="Times New Roman" w:hAnsi="Times New Roman"/>
          <w:b/>
          <w:kern w:val="0"/>
          <w:szCs w:val="21"/>
        </w:rPr>
      </w:pPr>
      <w:r>
        <w:rPr>
          <w:rFonts w:ascii="Times New Roman" w:hAnsi="Times New Roman"/>
          <w:b/>
          <w:bCs/>
          <w:kern w:val="0"/>
          <w:szCs w:val="21"/>
        </w:rPr>
        <w:t>第</w:t>
      </w:r>
      <w:r>
        <w:rPr>
          <w:rFonts w:hint="eastAsia" w:ascii="Times New Roman" w:hAnsi="Times New Roman"/>
          <w:b/>
          <w:bCs/>
          <w:kern w:val="0"/>
          <w:szCs w:val="21"/>
        </w:rPr>
        <w:t>五</w:t>
      </w:r>
      <w:r>
        <w:rPr>
          <w:rFonts w:ascii="Times New Roman" w:hAnsi="Times New Roman"/>
          <w:b/>
          <w:bCs/>
          <w:kern w:val="0"/>
          <w:szCs w:val="21"/>
        </w:rPr>
        <w:t>条</w:t>
      </w:r>
      <w:r>
        <w:rPr>
          <w:rFonts w:ascii="Times New Roman" w:hAnsi="Times New Roman"/>
          <w:kern w:val="0"/>
          <w:szCs w:val="21"/>
        </w:rPr>
        <w:t xml:space="preserve"> </w:t>
      </w:r>
      <w:r>
        <w:rPr>
          <w:rFonts w:ascii="Times New Roman" w:hAnsi="Times New Roman"/>
          <w:b/>
          <w:kern w:val="0"/>
          <w:szCs w:val="21"/>
        </w:rPr>
        <w:t xml:space="preserve"> 因下列原因造成被保险人身故或全残的，保险人不承担给付保险金责任：</w:t>
      </w:r>
    </w:p>
    <w:p w14:paraId="02040A74">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（一）既往</w:t>
      </w:r>
      <w:r>
        <w:rPr>
          <w:rFonts w:hint="eastAsia" w:ascii="Times New Roman" w:hAnsi="Times New Roman"/>
          <w:b/>
          <w:szCs w:val="21"/>
        </w:rPr>
        <w:t>症及其</w:t>
      </w:r>
      <w:r>
        <w:rPr>
          <w:rFonts w:ascii="Times New Roman" w:hAnsi="Times New Roman"/>
          <w:b/>
          <w:szCs w:val="21"/>
        </w:rPr>
        <w:t>并发症、精神病、性传播疾病、感染艾滋病病毒或患艾滋病、遗传性疾病、先天性疾病或缺陷、先天性畸形</w:t>
      </w:r>
      <w:r>
        <w:rPr>
          <w:rFonts w:hint="eastAsia" w:ascii="Times New Roman" w:hAnsi="Times New Roman"/>
          <w:b/>
          <w:szCs w:val="21"/>
        </w:rPr>
        <w:t>、特定传染病；</w:t>
      </w:r>
    </w:p>
    <w:p w14:paraId="7011BFC8">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）药物过敏或其他医疗行为导致的伤害</w:t>
      </w:r>
      <w:r>
        <w:rPr>
          <w:rFonts w:hint="eastAsia" w:ascii="Times New Roman" w:hAnsi="Times New Roman"/>
          <w:b/>
          <w:szCs w:val="21"/>
        </w:rPr>
        <w:t>；</w:t>
      </w:r>
    </w:p>
    <w:p w14:paraId="73F74BF9">
      <w:pPr>
        <w:adjustRightInd w:val="0"/>
        <w:snapToGrid w:val="0"/>
        <w:spacing w:after="156" w:afterLines="50"/>
        <w:ind w:firstLine="422" w:firstLineChars="200"/>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被保险人主动吸食或注射毒品；</w:t>
      </w:r>
    </w:p>
    <w:p w14:paraId="712A8B03">
      <w:pPr>
        <w:widowControl/>
        <w:tabs>
          <w:tab w:val="left" w:pos="5445"/>
        </w:tabs>
        <w:adjustRightInd w:val="0"/>
        <w:snapToGrid w:val="0"/>
        <w:spacing w:after="156" w:afterLines="50"/>
        <w:ind w:firstLine="422"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四</w:t>
      </w:r>
      <w:r>
        <w:rPr>
          <w:rFonts w:ascii="Times New Roman" w:hAnsi="Times New Roman"/>
          <w:b/>
          <w:szCs w:val="21"/>
        </w:rPr>
        <w:t>）</w:t>
      </w:r>
      <w:r>
        <w:rPr>
          <w:rFonts w:ascii="Times New Roman" w:hAnsi="Times New Roman"/>
          <w:b/>
          <w:kern w:val="0"/>
          <w:szCs w:val="21"/>
        </w:rPr>
        <w:t>投保人</w:t>
      </w:r>
      <w:r>
        <w:rPr>
          <w:rFonts w:hint="eastAsia" w:ascii="Times New Roman" w:hAnsi="Times New Roman"/>
          <w:b/>
          <w:kern w:val="0"/>
          <w:szCs w:val="21"/>
        </w:rPr>
        <w:t>或</w:t>
      </w:r>
      <w:r>
        <w:rPr>
          <w:rFonts w:ascii="Times New Roman" w:hAnsi="Times New Roman"/>
          <w:b/>
          <w:kern w:val="0"/>
          <w:szCs w:val="21"/>
        </w:rPr>
        <w:t>被保险人的故意行为</w:t>
      </w:r>
      <w:r>
        <w:rPr>
          <w:rFonts w:hint="eastAsia" w:ascii="Times New Roman" w:hAnsi="Times New Roman"/>
          <w:b/>
          <w:kern w:val="0"/>
          <w:szCs w:val="21"/>
        </w:rPr>
        <w:t>；</w:t>
      </w:r>
    </w:p>
    <w:p w14:paraId="0823E02A">
      <w:pPr>
        <w:widowControl/>
        <w:tabs>
          <w:tab w:val="left" w:pos="5445"/>
        </w:tabs>
        <w:adjustRightInd w:val="0"/>
        <w:snapToGrid w:val="0"/>
        <w:spacing w:after="156" w:afterLines="50"/>
        <w:ind w:firstLine="422"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w:t>
      </w:r>
      <w:r>
        <w:rPr>
          <w:rFonts w:ascii="Times New Roman" w:hAnsi="Times New Roman"/>
          <w:b/>
          <w:kern w:val="0"/>
          <w:szCs w:val="21"/>
        </w:rPr>
        <w:t>被保险人犯罪或拒捕。</w:t>
      </w:r>
    </w:p>
    <w:p w14:paraId="635B584A">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下列情形下</w:t>
      </w:r>
      <w:r>
        <w:rPr>
          <w:rFonts w:hint="eastAsia" w:ascii="Times New Roman" w:hAnsi="Times New Roman"/>
          <w:b/>
          <w:szCs w:val="21"/>
        </w:rPr>
        <w:t>，</w:t>
      </w:r>
      <w:r>
        <w:rPr>
          <w:rFonts w:ascii="Times New Roman" w:hAnsi="Times New Roman"/>
          <w:b/>
          <w:szCs w:val="21"/>
        </w:rPr>
        <w:t>被保险人身故或全残的，保险人不承担给付保险金责任：</w:t>
      </w:r>
    </w:p>
    <w:p w14:paraId="4256EF17">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（一）被保险人违背医嘱而进行旅行</w:t>
      </w:r>
      <w:r>
        <w:rPr>
          <w:rFonts w:hint="eastAsia" w:ascii="Times New Roman" w:hAnsi="Times New Roman"/>
          <w:b/>
          <w:szCs w:val="21"/>
        </w:rPr>
        <w:t>；</w:t>
      </w:r>
    </w:p>
    <w:p w14:paraId="1C1F27E4">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（二）被保险人旅行的目的就是寻求或接受医疗</w:t>
      </w:r>
      <w:r>
        <w:rPr>
          <w:rFonts w:hint="eastAsia" w:ascii="Times New Roman" w:hAnsi="Times New Roman"/>
          <w:b/>
          <w:szCs w:val="21"/>
        </w:rPr>
        <w:t>。</w:t>
      </w:r>
    </w:p>
    <w:p w14:paraId="58E17E64">
      <w:pPr>
        <w:pStyle w:val="7"/>
        <w:spacing w:before="0" w:after="156" w:afterLines="50"/>
        <w:rPr>
          <w:sz w:val="28"/>
          <w:szCs w:val="28"/>
        </w:rPr>
      </w:pPr>
      <w:r>
        <w:rPr>
          <w:rFonts w:hint="eastAsia"/>
          <w:sz w:val="28"/>
          <w:szCs w:val="28"/>
        </w:rPr>
        <w:t>中国平安财产保险股份有限公司</w:t>
      </w:r>
    </w:p>
    <w:p w14:paraId="5DBAA276">
      <w:pPr>
        <w:pStyle w:val="7"/>
        <w:spacing w:before="0" w:after="156" w:afterLines="50"/>
        <w:rPr>
          <w:sz w:val="28"/>
          <w:szCs w:val="28"/>
        </w:rPr>
      </w:pPr>
      <w:r>
        <w:rPr>
          <w:rFonts w:hint="eastAsia"/>
          <w:sz w:val="28"/>
          <w:szCs w:val="28"/>
        </w:rPr>
        <w:t>平安产险附加旅行期间医疗费用补偿保险（互联网版）条款</w:t>
      </w:r>
    </w:p>
    <w:p w14:paraId="59D76951">
      <w:pPr>
        <w:pStyle w:val="8"/>
        <w:spacing w:after="156" w:afterLines="50"/>
        <w:jc w:val="center"/>
        <w:rPr>
          <w:rFonts w:asciiTheme="majorEastAsia" w:hAnsiTheme="majorEastAsia" w:eastAsiaTheme="majorEastAsia"/>
          <w:szCs w:val="21"/>
        </w:rPr>
      </w:pPr>
      <w:r>
        <w:rPr>
          <w:rFonts w:hint="eastAsia" w:asciiTheme="majorEastAsia" w:hAnsiTheme="majorEastAsia" w:eastAsiaTheme="majorEastAsia"/>
          <w:sz w:val="24"/>
          <w:szCs w:val="21"/>
        </w:rPr>
        <w:t>注册编号：</w:t>
      </w:r>
      <w:r>
        <w:rPr>
          <w:rFonts w:asciiTheme="majorEastAsia" w:hAnsiTheme="majorEastAsia" w:eastAsiaTheme="majorEastAsia"/>
          <w:sz w:val="24"/>
          <w:szCs w:val="21"/>
        </w:rPr>
        <w:t>C00001732522022011201311</w:t>
      </w:r>
    </w:p>
    <w:p w14:paraId="698A0F2F">
      <w:pPr>
        <w:pStyle w:val="8"/>
        <w:spacing w:after="156" w:afterLines="50"/>
        <w:jc w:val="center"/>
        <w:rPr>
          <w:szCs w:val="21"/>
        </w:rPr>
      </w:pPr>
      <w:r>
        <w:rPr>
          <w:szCs w:val="21"/>
        </w:rPr>
        <w:t>责任免除</w:t>
      </w:r>
    </w:p>
    <w:p w14:paraId="70756E17">
      <w:pPr>
        <w:pStyle w:val="8"/>
        <w:spacing w:after="156" w:afterLines="50"/>
        <w:ind w:firstLine="422" w:firstLineChars="200"/>
        <w:rPr>
          <w:szCs w:val="21"/>
        </w:rPr>
      </w:pPr>
      <w:r>
        <w:rPr>
          <w:szCs w:val="21"/>
        </w:rPr>
        <w:t>第</w:t>
      </w:r>
      <w:r>
        <w:rPr>
          <w:rFonts w:hint="eastAsia"/>
          <w:szCs w:val="21"/>
        </w:rPr>
        <w:t>六</w:t>
      </w:r>
      <w:r>
        <w:rPr>
          <w:szCs w:val="21"/>
        </w:rPr>
        <w:t>条</w:t>
      </w:r>
      <w:r>
        <w:rPr>
          <w:rFonts w:hint="eastAsia"/>
          <w:szCs w:val="21"/>
        </w:rPr>
        <w:t xml:space="preserve"> </w:t>
      </w:r>
      <w:r>
        <w:rPr>
          <w:szCs w:val="21"/>
        </w:rPr>
        <w:t xml:space="preserve"> 因下列原因造成被保险人医疗费用支出的，保险人不承担给付保险金责任：</w:t>
      </w:r>
    </w:p>
    <w:p w14:paraId="640D5766">
      <w:pPr>
        <w:pStyle w:val="9"/>
        <w:spacing w:after="156" w:afterLines="50"/>
        <w:ind w:left="0" w:leftChars="0" w:firstLine="422"/>
        <w:rPr>
          <w:b/>
          <w:szCs w:val="21"/>
        </w:rPr>
      </w:pPr>
      <w:r>
        <w:rPr>
          <w:b/>
          <w:szCs w:val="21"/>
        </w:rPr>
        <w:t>（一）投保人的故意行为；</w:t>
      </w:r>
    </w:p>
    <w:p w14:paraId="6EDEC562">
      <w:pPr>
        <w:pStyle w:val="9"/>
        <w:spacing w:after="156" w:afterLines="50"/>
        <w:ind w:left="0" w:leftChars="0" w:firstLine="422"/>
        <w:rPr>
          <w:b/>
          <w:szCs w:val="21"/>
        </w:rPr>
      </w:pPr>
      <w:r>
        <w:rPr>
          <w:b/>
          <w:szCs w:val="21"/>
        </w:rPr>
        <w:t>（二）被保险人自致伤害或自杀，但被保险人自杀时为无民事行为能力人的除外；</w:t>
      </w:r>
    </w:p>
    <w:p w14:paraId="73473EEE">
      <w:pPr>
        <w:pStyle w:val="9"/>
        <w:spacing w:after="156" w:afterLines="50"/>
        <w:ind w:left="0" w:leftChars="0" w:firstLine="422"/>
        <w:rPr>
          <w:b/>
          <w:szCs w:val="21"/>
        </w:rPr>
      </w:pPr>
      <w:r>
        <w:rPr>
          <w:b/>
          <w:szCs w:val="21"/>
        </w:rPr>
        <w:t>（三）因被保险人挑衅或故意行为而导致的打斗、被袭击或被谋杀；</w:t>
      </w:r>
    </w:p>
    <w:p w14:paraId="0F4613E5">
      <w:pPr>
        <w:pStyle w:val="9"/>
        <w:spacing w:after="156" w:afterLines="50"/>
        <w:ind w:left="0" w:leftChars="0" w:firstLine="422"/>
        <w:rPr>
          <w:b/>
          <w:szCs w:val="21"/>
        </w:rPr>
      </w:pPr>
      <w:r>
        <w:rPr>
          <w:b/>
          <w:szCs w:val="21"/>
        </w:rPr>
        <w:t>（四）被保险人未遵医嘱，私自服用、涂用、注射药物；</w:t>
      </w:r>
    </w:p>
    <w:p w14:paraId="0E75ED2B">
      <w:pPr>
        <w:pStyle w:val="9"/>
        <w:spacing w:after="156" w:afterLines="50"/>
        <w:ind w:left="0" w:leftChars="0" w:firstLine="422"/>
        <w:rPr>
          <w:b/>
          <w:szCs w:val="21"/>
        </w:rPr>
      </w:pPr>
      <w:r>
        <w:rPr>
          <w:b/>
          <w:szCs w:val="21"/>
        </w:rPr>
        <w:t>（五）核爆炸、核辐射或核污染；</w:t>
      </w:r>
    </w:p>
    <w:p w14:paraId="5D184E34">
      <w:pPr>
        <w:pStyle w:val="9"/>
        <w:spacing w:after="156" w:afterLines="50"/>
        <w:ind w:left="0" w:leftChars="0" w:firstLine="422"/>
        <w:rPr>
          <w:b/>
          <w:szCs w:val="21"/>
        </w:rPr>
      </w:pPr>
      <w:r>
        <w:rPr>
          <w:b/>
          <w:szCs w:val="21"/>
        </w:rPr>
        <w:t>（</w:t>
      </w:r>
      <w:r>
        <w:rPr>
          <w:rFonts w:hint="eastAsia"/>
          <w:b/>
          <w:szCs w:val="21"/>
        </w:rPr>
        <w:t>六</w:t>
      </w:r>
      <w:r>
        <w:rPr>
          <w:b/>
          <w:szCs w:val="21"/>
        </w:rPr>
        <w:t>）被保险人犯罪或拒捕；</w:t>
      </w:r>
    </w:p>
    <w:p w14:paraId="087D1AF4">
      <w:pPr>
        <w:pStyle w:val="9"/>
        <w:spacing w:after="156" w:afterLines="50"/>
        <w:ind w:left="0" w:leftChars="0" w:firstLine="422"/>
        <w:rPr>
          <w:b/>
          <w:szCs w:val="21"/>
        </w:rPr>
      </w:pPr>
      <w:r>
        <w:rPr>
          <w:b/>
          <w:szCs w:val="21"/>
        </w:rPr>
        <w:t>（</w:t>
      </w:r>
      <w:r>
        <w:rPr>
          <w:rFonts w:hint="eastAsia"/>
          <w:b/>
          <w:szCs w:val="21"/>
        </w:rPr>
        <w:t>七</w:t>
      </w:r>
      <w:r>
        <w:rPr>
          <w:b/>
          <w:szCs w:val="21"/>
        </w:rPr>
        <w:t>）被保险人从事高风险运动或参加职业或半职业体育运动；</w:t>
      </w:r>
    </w:p>
    <w:p w14:paraId="427FB1FF">
      <w:pPr>
        <w:pStyle w:val="9"/>
        <w:spacing w:after="156" w:afterLines="50"/>
        <w:ind w:left="0" w:leftChars="0" w:firstLine="422"/>
        <w:rPr>
          <w:b/>
          <w:szCs w:val="21"/>
        </w:rPr>
      </w:pPr>
      <w:r>
        <w:rPr>
          <w:b/>
          <w:szCs w:val="21"/>
        </w:rPr>
        <w:t>（</w:t>
      </w:r>
      <w:r>
        <w:rPr>
          <w:rFonts w:hint="eastAsia"/>
          <w:b/>
          <w:szCs w:val="21"/>
        </w:rPr>
        <w:t>八</w:t>
      </w:r>
      <w:r>
        <w:rPr>
          <w:b/>
          <w:szCs w:val="21"/>
        </w:rPr>
        <w:t>）椎间盘膨出或突出症、性病；</w:t>
      </w:r>
    </w:p>
    <w:p w14:paraId="37DC55AF">
      <w:pPr>
        <w:pStyle w:val="9"/>
        <w:spacing w:after="156" w:afterLines="50"/>
        <w:ind w:left="0" w:leftChars="0" w:firstLine="422"/>
        <w:rPr>
          <w:b/>
          <w:szCs w:val="21"/>
        </w:rPr>
      </w:pPr>
      <w:r>
        <w:rPr>
          <w:b/>
          <w:szCs w:val="21"/>
        </w:rPr>
        <w:t>（</w:t>
      </w:r>
      <w:r>
        <w:rPr>
          <w:rFonts w:hint="eastAsia"/>
          <w:b/>
          <w:szCs w:val="21"/>
        </w:rPr>
        <w:t>九</w:t>
      </w:r>
      <w:r>
        <w:rPr>
          <w:b/>
          <w:szCs w:val="21"/>
        </w:rPr>
        <w:t>）既往症</w:t>
      </w:r>
      <w:r>
        <w:rPr>
          <w:rFonts w:hint="eastAsia"/>
          <w:b/>
          <w:szCs w:val="21"/>
        </w:rPr>
        <w:t>及其并发症</w:t>
      </w:r>
      <w:r>
        <w:rPr>
          <w:b/>
          <w:szCs w:val="21"/>
        </w:rPr>
        <w:t>；</w:t>
      </w:r>
    </w:p>
    <w:p w14:paraId="1ACFF072">
      <w:pPr>
        <w:pStyle w:val="9"/>
        <w:spacing w:after="156" w:afterLines="50"/>
        <w:ind w:left="0" w:leftChars="0" w:firstLine="422"/>
        <w:rPr>
          <w:b/>
          <w:szCs w:val="21"/>
        </w:rPr>
      </w:pPr>
      <w:r>
        <w:rPr>
          <w:b/>
          <w:szCs w:val="21"/>
        </w:rPr>
        <w:t>（十）遗传性疾病、先天性畸形、变形和染色体异常；</w:t>
      </w:r>
    </w:p>
    <w:p w14:paraId="3647FF09">
      <w:pPr>
        <w:pStyle w:val="9"/>
        <w:spacing w:after="156" w:afterLines="50"/>
        <w:ind w:left="0" w:leftChars="0" w:firstLine="422"/>
        <w:rPr>
          <w:b/>
          <w:szCs w:val="21"/>
        </w:rPr>
      </w:pPr>
      <w:r>
        <w:rPr>
          <w:b/>
          <w:szCs w:val="21"/>
        </w:rPr>
        <w:t>（十</w:t>
      </w:r>
      <w:r>
        <w:rPr>
          <w:rFonts w:hint="eastAsia"/>
          <w:b/>
          <w:szCs w:val="21"/>
        </w:rPr>
        <w:t>一</w:t>
      </w:r>
      <w:r>
        <w:rPr>
          <w:b/>
          <w:szCs w:val="21"/>
        </w:rPr>
        <w:t>）不孕不育治疗、人工受精、怀孕、分娩（含难产）、流产、堕胎、节育（含绝育）、产前产后检查以及由以上原因引起之并发症；</w:t>
      </w:r>
    </w:p>
    <w:p w14:paraId="030FC9E6">
      <w:pPr>
        <w:pStyle w:val="9"/>
        <w:spacing w:after="156" w:afterLines="50"/>
        <w:ind w:left="0" w:leftChars="0" w:firstLine="422"/>
        <w:rPr>
          <w:b/>
          <w:szCs w:val="21"/>
        </w:rPr>
      </w:pPr>
      <w:r>
        <w:rPr>
          <w:b/>
          <w:szCs w:val="21"/>
        </w:rPr>
        <w:t>（十</w:t>
      </w:r>
      <w:r>
        <w:rPr>
          <w:rFonts w:hint="eastAsia"/>
          <w:b/>
          <w:szCs w:val="21"/>
        </w:rPr>
        <w:t>二</w:t>
      </w:r>
      <w:r>
        <w:rPr>
          <w:b/>
          <w:szCs w:val="21"/>
        </w:rPr>
        <w:t>）牙科治疗、整容、美容或修复、疗养、康复治疗、矫形、视力矫正手术。</w:t>
      </w:r>
    </w:p>
    <w:p w14:paraId="5E066AE6">
      <w:pPr>
        <w:autoSpaceDE w:val="0"/>
        <w:autoSpaceDN w:val="0"/>
        <w:adjustRightInd w:val="0"/>
        <w:snapToGrid w:val="0"/>
        <w:spacing w:after="156" w:afterLines="50"/>
        <w:ind w:firstLine="422" w:firstLineChars="200"/>
        <w:textAlignment w:val="bottom"/>
        <w:rPr>
          <w:rFonts w:asciiTheme="majorEastAsia" w:hAnsiTheme="majorEastAsia" w:eastAsiaTheme="majorEastAsia"/>
          <w:b/>
          <w:bCs/>
          <w:szCs w:val="21"/>
        </w:rPr>
      </w:pPr>
      <w:r>
        <w:rPr>
          <w:rFonts w:hint="eastAsia" w:asciiTheme="majorEastAsia" w:hAnsiTheme="majorEastAsia" w:eastAsiaTheme="majorEastAsia"/>
          <w:b/>
          <w:bCs/>
          <w:szCs w:val="21"/>
        </w:rPr>
        <w:t>（十三）被保险人主动吸食或注射毒品。</w:t>
      </w:r>
    </w:p>
    <w:p w14:paraId="0FC136ED">
      <w:pPr>
        <w:pStyle w:val="8"/>
        <w:spacing w:after="156" w:afterLines="50"/>
        <w:ind w:firstLine="422" w:firstLineChars="200"/>
        <w:rPr>
          <w:szCs w:val="21"/>
        </w:rPr>
      </w:pPr>
      <w:r>
        <w:rPr>
          <w:szCs w:val="21"/>
        </w:rPr>
        <w:t>第</w:t>
      </w:r>
      <w:r>
        <w:rPr>
          <w:rFonts w:hint="eastAsia"/>
          <w:szCs w:val="21"/>
        </w:rPr>
        <w:t>七</w:t>
      </w:r>
      <w:r>
        <w:rPr>
          <w:szCs w:val="21"/>
        </w:rPr>
        <w:t>条</w:t>
      </w:r>
      <w:r>
        <w:rPr>
          <w:rFonts w:hint="eastAsia"/>
          <w:szCs w:val="21"/>
        </w:rPr>
        <w:t xml:space="preserve"> </w:t>
      </w:r>
      <w:r>
        <w:rPr>
          <w:szCs w:val="21"/>
        </w:rPr>
        <w:t xml:space="preserve"> 被保险人在下列期间遭受伤害导致医疗费用支出的，保险人也不承担给付保险金责任：</w:t>
      </w:r>
    </w:p>
    <w:p w14:paraId="0264E8B0">
      <w:pPr>
        <w:pStyle w:val="9"/>
        <w:spacing w:after="156" w:afterLines="50"/>
        <w:ind w:left="0" w:leftChars="0" w:firstLine="422"/>
        <w:rPr>
          <w:b/>
          <w:szCs w:val="21"/>
        </w:rPr>
      </w:pPr>
      <w:r>
        <w:rPr>
          <w:b/>
          <w:szCs w:val="21"/>
        </w:rPr>
        <w:t>（一）</w:t>
      </w:r>
      <w:r>
        <w:rPr>
          <w:rFonts w:hint="eastAsia"/>
          <w:b/>
          <w:szCs w:val="21"/>
        </w:rPr>
        <w:t>被保险人发生住院医疗事故时，其所在国家或地区处于</w:t>
      </w:r>
      <w:r>
        <w:rPr>
          <w:b/>
          <w:szCs w:val="21"/>
        </w:rPr>
        <w:t>战争、军事行动、暴动或武装叛乱期间；</w:t>
      </w:r>
    </w:p>
    <w:p w14:paraId="3BF0B6B6">
      <w:pPr>
        <w:pStyle w:val="9"/>
        <w:spacing w:after="156" w:afterLines="50"/>
        <w:ind w:left="0" w:leftChars="0" w:firstLine="422"/>
        <w:rPr>
          <w:b/>
          <w:szCs w:val="21"/>
        </w:rPr>
      </w:pPr>
      <w:r>
        <w:rPr>
          <w:b/>
          <w:szCs w:val="21"/>
        </w:rPr>
        <w:t>（三）被保险人酒后驾车、无有效驾驶证驾驶或驾驶无有效行驶证的机动车期间；</w:t>
      </w:r>
    </w:p>
    <w:p w14:paraId="1C9E369E">
      <w:pPr>
        <w:autoSpaceDE w:val="0"/>
        <w:autoSpaceDN w:val="0"/>
        <w:adjustRightInd w:val="0"/>
        <w:snapToGrid w:val="0"/>
        <w:spacing w:after="156" w:afterLines="50"/>
        <w:ind w:firstLine="422" w:firstLineChars="200"/>
        <w:textAlignment w:val="bottom"/>
        <w:rPr>
          <w:b/>
          <w:bCs/>
          <w:szCs w:val="21"/>
        </w:rPr>
      </w:pPr>
      <w:r>
        <w:rPr>
          <w:b/>
          <w:bCs/>
          <w:szCs w:val="21"/>
        </w:rPr>
        <w:t>（四）被保险人患艾滋病（AIDS）或感染艾滋病病毒（HIV呈阳性）期间；</w:t>
      </w:r>
    </w:p>
    <w:p w14:paraId="7CA1FE59">
      <w:pPr>
        <w:adjustRightInd w:val="0"/>
        <w:snapToGrid w:val="0"/>
        <w:spacing w:after="156" w:afterLines="50"/>
        <w:ind w:firstLine="422" w:firstLineChars="200"/>
        <w:rPr>
          <w:b/>
          <w:szCs w:val="21"/>
        </w:rPr>
      </w:pPr>
      <w:r>
        <w:rPr>
          <w:b/>
          <w:szCs w:val="21"/>
        </w:rPr>
        <w:t>（五）被保险人违背医嘱而执意进行旅行，或被保险人旅行的目的就是寻求或接受治疗。</w:t>
      </w:r>
    </w:p>
    <w:p w14:paraId="6DA789F3">
      <w:pPr>
        <w:adjustRightInd w:val="0"/>
        <w:snapToGrid w:val="0"/>
        <w:spacing w:after="156" w:afterLines="50"/>
        <w:ind w:firstLine="422" w:firstLineChars="200"/>
        <w:rPr>
          <w:b/>
          <w:bCs/>
          <w:szCs w:val="21"/>
        </w:rPr>
      </w:pPr>
      <w:r>
        <w:rPr>
          <w:b/>
          <w:bCs/>
          <w:szCs w:val="21"/>
        </w:rPr>
        <w:t>第</w:t>
      </w:r>
      <w:r>
        <w:rPr>
          <w:rFonts w:hint="eastAsia"/>
          <w:b/>
          <w:bCs/>
          <w:szCs w:val="21"/>
        </w:rPr>
        <w:t>八</w:t>
      </w:r>
      <w:r>
        <w:rPr>
          <w:b/>
          <w:bCs/>
          <w:szCs w:val="21"/>
        </w:rPr>
        <w:t>条  下列费用，保险人不承担给付保险金责任：</w:t>
      </w:r>
    </w:p>
    <w:p w14:paraId="4F642597">
      <w:pPr>
        <w:adjustRightInd w:val="0"/>
        <w:snapToGrid w:val="0"/>
        <w:spacing w:after="156" w:afterLines="50"/>
        <w:ind w:firstLine="422" w:firstLineChars="200"/>
        <w:rPr>
          <w:b/>
          <w:bCs/>
          <w:szCs w:val="21"/>
        </w:rPr>
      </w:pPr>
      <w:r>
        <w:rPr>
          <w:b/>
          <w:bCs/>
          <w:szCs w:val="21"/>
        </w:rPr>
        <w:t>（一）保险单签发地基本医疗保险或其他公费医疗管理部门规定的自费项目</w:t>
      </w:r>
      <w:r>
        <w:rPr>
          <w:rFonts w:hint="eastAsia"/>
          <w:b/>
          <w:bCs/>
          <w:szCs w:val="21"/>
        </w:rPr>
        <w:t>，如自费</w:t>
      </w:r>
      <w:r>
        <w:rPr>
          <w:b/>
          <w:bCs/>
          <w:szCs w:val="21"/>
        </w:rPr>
        <w:t>药品费用</w:t>
      </w:r>
      <w:r>
        <w:rPr>
          <w:rFonts w:hint="eastAsia"/>
          <w:b/>
          <w:bCs/>
          <w:szCs w:val="21"/>
        </w:rPr>
        <w:t>等</w:t>
      </w:r>
      <w:r>
        <w:rPr>
          <w:b/>
          <w:bCs/>
          <w:szCs w:val="21"/>
        </w:rPr>
        <w:t>；</w:t>
      </w:r>
    </w:p>
    <w:p w14:paraId="5002E480">
      <w:pPr>
        <w:adjustRightInd w:val="0"/>
        <w:snapToGrid w:val="0"/>
        <w:spacing w:after="156" w:afterLines="50"/>
        <w:ind w:firstLine="422" w:firstLineChars="200"/>
        <w:rPr>
          <w:b/>
          <w:bCs/>
          <w:szCs w:val="21"/>
        </w:rPr>
      </w:pPr>
      <w:r>
        <w:rPr>
          <w:b/>
          <w:bCs/>
          <w:szCs w:val="21"/>
        </w:rPr>
        <w:t>（二）营养费、辅助器具费、护理费、交通费、伙食费、误工费、丧葬费。</w:t>
      </w:r>
    </w:p>
    <w:p w14:paraId="142189E4">
      <w:pPr>
        <w:widowControl/>
        <w:jc w:val="center"/>
        <w:rPr>
          <w:rFonts w:ascii="宋体" w:hAnsi="宋体" w:eastAsia="宋体"/>
          <w:b/>
          <w:bCs/>
          <w:sz w:val="28"/>
          <w:szCs w:val="28"/>
        </w:rPr>
      </w:pPr>
      <w:r>
        <w:rPr>
          <w:rFonts w:ascii="宋体" w:hAnsi="宋体" w:eastAsia="宋体"/>
          <w:b/>
          <w:bCs/>
          <w:sz w:val="28"/>
          <w:szCs w:val="28"/>
        </w:rPr>
        <w:t>中国平安财产保险股份有限公司</w:t>
      </w:r>
    </w:p>
    <w:p w14:paraId="65B3A45A">
      <w:pPr>
        <w:adjustRightInd w:val="0"/>
        <w:snapToGrid w:val="0"/>
        <w:spacing w:after="156" w:afterLines="50"/>
        <w:jc w:val="center"/>
        <w:rPr>
          <w:rFonts w:ascii="宋体" w:hAnsi="宋体" w:eastAsia="宋体"/>
          <w:b/>
          <w:bCs/>
          <w:sz w:val="28"/>
          <w:szCs w:val="28"/>
        </w:rPr>
      </w:pPr>
      <w:r>
        <w:rPr>
          <w:rFonts w:ascii="宋体" w:hAnsi="宋体" w:eastAsia="宋体"/>
          <w:b/>
          <w:bCs/>
          <w:sz w:val="28"/>
          <w:szCs w:val="28"/>
        </w:rPr>
        <w:t>平安</w:t>
      </w:r>
      <w:r>
        <w:rPr>
          <w:rFonts w:hint="eastAsia" w:ascii="宋体" w:hAnsi="宋体" w:eastAsia="宋体"/>
          <w:b/>
          <w:bCs/>
          <w:sz w:val="28"/>
          <w:szCs w:val="28"/>
        </w:rPr>
        <w:t>产险</w:t>
      </w:r>
      <w:r>
        <w:rPr>
          <w:rFonts w:ascii="宋体" w:hAnsi="宋体" w:eastAsia="宋体"/>
          <w:b/>
          <w:bCs/>
          <w:sz w:val="28"/>
          <w:szCs w:val="28"/>
        </w:rPr>
        <w:t>附加旅行住院津贴保险</w:t>
      </w:r>
      <w:r>
        <w:rPr>
          <w:rFonts w:hint="eastAsia" w:ascii="宋体" w:hAnsi="宋体" w:eastAsia="宋体"/>
          <w:b/>
          <w:bCs/>
          <w:sz w:val="28"/>
          <w:szCs w:val="28"/>
        </w:rPr>
        <w:t>（互联网版）</w:t>
      </w:r>
      <w:r>
        <w:rPr>
          <w:rFonts w:ascii="宋体" w:hAnsi="宋体" w:eastAsia="宋体"/>
          <w:b/>
          <w:bCs/>
          <w:sz w:val="28"/>
          <w:szCs w:val="28"/>
        </w:rPr>
        <w:t>条款</w:t>
      </w:r>
    </w:p>
    <w:p w14:paraId="347C2596">
      <w:pPr>
        <w:adjustRightInd w:val="0"/>
        <w:snapToGrid w:val="0"/>
        <w:spacing w:after="156" w:afterLines="50"/>
        <w:ind w:right="-47"/>
        <w:jc w:val="center"/>
        <w:rPr>
          <w:rFonts w:ascii="宋体" w:hAnsi="宋体" w:eastAsia="宋体"/>
          <w:b/>
          <w:szCs w:val="21"/>
        </w:rPr>
      </w:pPr>
      <w:r>
        <w:rPr>
          <w:rFonts w:hint="eastAsia" w:ascii="宋体" w:hAnsi="宋体" w:eastAsia="宋体"/>
          <w:b/>
          <w:bCs/>
          <w:sz w:val="24"/>
          <w:szCs w:val="28"/>
        </w:rPr>
        <w:t>注册编号：</w:t>
      </w:r>
      <w:r>
        <w:rPr>
          <w:rFonts w:ascii="宋体" w:hAnsi="宋体" w:eastAsia="宋体"/>
          <w:b/>
          <w:bCs/>
          <w:sz w:val="24"/>
          <w:szCs w:val="28"/>
        </w:rPr>
        <w:t>C00001732522022011201301</w:t>
      </w:r>
    </w:p>
    <w:p w14:paraId="52AA906B">
      <w:pPr>
        <w:adjustRightInd w:val="0"/>
        <w:snapToGrid w:val="0"/>
        <w:spacing w:after="156" w:afterLines="50"/>
        <w:ind w:right="-47"/>
        <w:jc w:val="center"/>
        <w:rPr>
          <w:rFonts w:ascii="宋体" w:hAnsi="宋体" w:eastAsia="宋体"/>
          <w:b/>
          <w:szCs w:val="21"/>
        </w:rPr>
      </w:pPr>
    </w:p>
    <w:p w14:paraId="74732DEA">
      <w:pPr>
        <w:adjustRightInd w:val="0"/>
        <w:snapToGrid w:val="0"/>
        <w:spacing w:after="156" w:afterLines="50"/>
        <w:ind w:right="-47"/>
        <w:jc w:val="center"/>
        <w:rPr>
          <w:rFonts w:ascii="宋体" w:hAnsi="宋体" w:eastAsia="宋体"/>
          <w:b/>
          <w:szCs w:val="21"/>
        </w:rPr>
      </w:pPr>
      <w:r>
        <w:rPr>
          <w:rFonts w:ascii="宋体" w:hAnsi="宋体" w:eastAsia="宋体"/>
          <w:b/>
          <w:szCs w:val="21"/>
        </w:rPr>
        <w:t>责任免除</w:t>
      </w:r>
    </w:p>
    <w:p w14:paraId="01B56113">
      <w:pPr>
        <w:autoSpaceDE w:val="0"/>
        <w:autoSpaceDN w:val="0"/>
        <w:adjustRightInd w:val="0"/>
        <w:snapToGrid w:val="0"/>
        <w:spacing w:after="156" w:afterLines="50"/>
        <w:ind w:firstLine="420"/>
        <w:rPr>
          <w:rFonts w:ascii="宋体" w:hAnsi="宋体" w:eastAsia="宋体"/>
          <w:b/>
          <w:szCs w:val="21"/>
        </w:rPr>
      </w:pPr>
      <w:r>
        <w:rPr>
          <w:rFonts w:ascii="宋体" w:hAnsi="宋体" w:eastAsia="宋体"/>
          <w:b/>
          <w:szCs w:val="21"/>
        </w:rPr>
        <w:t>第</w:t>
      </w:r>
      <w:r>
        <w:rPr>
          <w:rFonts w:hint="eastAsia" w:ascii="宋体" w:hAnsi="宋体" w:eastAsia="宋体"/>
          <w:b/>
          <w:szCs w:val="21"/>
        </w:rPr>
        <w:t>五</w:t>
      </w:r>
      <w:r>
        <w:rPr>
          <w:rFonts w:ascii="宋体" w:hAnsi="宋体" w:eastAsia="宋体"/>
          <w:b/>
          <w:szCs w:val="21"/>
        </w:rPr>
        <w:t xml:space="preserve">条  </w:t>
      </w:r>
      <w:r>
        <w:rPr>
          <w:rFonts w:ascii="宋体" w:hAnsi="宋体" w:eastAsia="宋体"/>
          <w:b/>
          <w:szCs w:val="21"/>
          <w:lang w:val="zh-CN"/>
        </w:rPr>
        <w:t>主保险合同项下的各项责任免除仍然适用于本附加保险合同。</w:t>
      </w:r>
    </w:p>
    <w:p w14:paraId="2659BB25">
      <w:pPr>
        <w:autoSpaceDE w:val="0"/>
        <w:autoSpaceDN w:val="0"/>
        <w:adjustRightInd w:val="0"/>
        <w:snapToGrid w:val="0"/>
        <w:spacing w:after="156" w:afterLines="50"/>
        <w:ind w:firstLine="420"/>
        <w:rPr>
          <w:rFonts w:ascii="宋体" w:hAnsi="宋体" w:eastAsia="宋体"/>
          <w:b/>
          <w:szCs w:val="21"/>
        </w:rPr>
      </w:pPr>
      <w:r>
        <w:rPr>
          <w:rFonts w:ascii="宋体" w:hAnsi="宋体" w:eastAsia="宋体"/>
          <w:b/>
          <w:szCs w:val="21"/>
        </w:rPr>
        <w:t>第</w:t>
      </w:r>
      <w:r>
        <w:rPr>
          <w:rFonts w:hint="eastAsia" w:ascii="宋体" w:hAnsi="宋体" w:eastAsia="宋体"/>
          <w:b/>
          <w:szCs w:val="21"/>
        </w:rPr>
        <w:t>六</w:t>
      </w:r>
      <w:r>
        <w:rPr>
          <w:rFonts w:ascii="宋体" w:hAnsi="宋体" w:eastAsia="宋体"/>
          <w:b/>
          <w:szCs w:val="21"/>
        </w:rPr>
        <w:t xml:space="preserve">条  </w:t>
      </w:r>
      <w:r>
        <w:rPr>
          <w:rFonts w:ascii="宋体" w:hAnsi="宋体" w:eastAsia="宋体"/>
          <w:b/>
          <w:szCs w:val="21"/>
          <w:lang w:val="zh-CN"/>
        </w:rPr>
        <w:t>下列情形下发生的损失、费用，保险人不承担赔偿责任：</w:t>
      </w:r>
    </w:p>
    <w:p w14:paraId="5B6D387C">
      <w:pPr>
        <w:autoSpaceDE w:val="0"/>
        <w:autoSpaceDN w:val="0"/>
        <w:adjustRightInd w:val="0"/>
        <w:snapToGrid w:val="0"/>
        <w:spacing w:after="156" w:afterLines="50"/>
        <w:ind w:firstLine="420"/>
        <w:rPr>
          <w:rFonts w:ascii="宋体" w:hAnsi="宋体" w:eastAsia="宋体"/>
          <w:b/>
          <w:szCs w:val="21"/>
        </w:rPr>
      </w:pPr>
      <w:r>
        <w:rPr>
          <w:rFonts w:ascii="宋体" w:hAnsi="宋体" w:eastAsia="宋体"/>
          <w:b/>
          <w:szCs w:val="21"/>
        </w:rPr>
        <w:t>（一）</w:t>
      </w:r>
      <w:r>
        <w:rPr>
          <w:rFonts w:ascii="宋体" w:hAnsi="宋体" w:eastAsia="宋体"/>
          <w:b/>
          <w:szCs w:val="21"/>
          <w:lang w:val="zh-CN"/>
        </w:rPr>
        <w:t>被保险人违背医嘱而进行旅行；</w:t>
      </w:r>
    </w:p>
    <w:p w14:paraId="081CC6D1">
      <w:pPr>
        <w:autoSpaceDE w:val="0"/>
        <w:autoSpaceDN w:val="0"/>
        <w:adjustRightInd w:val="0"/>
        <w:snapToGrid w:val="0"/>
        <w:spacing w:after="156" w:afterLines="50"/>
        <w:ind w:firstLine="420"/>
        <w:rPr>
          <w:rFonts w:ascii="宋体" w:hAnsi="宋体" w:eastAsia="宋体"/>
          <w:b/>
          <w:szCs w:val="21"/>
          <w:lang w:val="zh-CN"/>
        </w:rPr>
      </w:pPr>
      <w:r>
        <w:rPr>
          <w:rFonts w:ascii="宋体" w:hAnsi="宋体" w:eastAsia="宋体"/>
          <w:b/>
          <w:szCs w:val="21"/>
        </w:rPr>
        <w:t>（二）</w:t>
      </w:r>
      <w:r>
        <w:rPr>
          <w:rFonts w:ascii="宋体" w:hAnsi="宋体" w:eastAsia="宋体"/>
          <w:b/>
          <w:szCs w:val="21"/>
          <w:lang w:val="zh-CN"/>
        </w:rPr>
        <w:t>被保险人旅行的目的就是寻求或接受医疗；</w:t>
      </w:r>
    </w:p>
    <w:p w14:paraId="5303E444">
      <w:pPr>
        <w:autoSpaceDE w:val="0"/>
        <w:autoSpaceDN w:val="0"/>
        <w:adjustRightInd w:val="0"/>
        <w:snapToGrid w:val="0"/>
        <w:spacing w:after="156" w:afterLines="50"/>
        <w:ind w:firstLine="420"/>
        <w:rPr>
          <w:rFonts w:ascii="宋体" w:hAnsi="宋体" w:eastAsia="宋体"/>
          <w:b/>
          <w:szCs w:val="21"/>
          <w:lang w:val="zh-CN"/>
        </w:rPr>
      </w:pPr>
      <w:r>
        <w:rPr>
          <w:rFonts w:ascii="宋体" w:hAnsi="宋体" w:eastAsia="宋体"/>
          <w:b/>
          <w:szCs w:val="21"/>
          <w:lang w:val="zh-CN"/>
        </w:rPr>
        <w:t>（三）被保险人因既往症及其并发症、精神病、性传播疾病、</w:t>
      </w:r>
      <w:r>
        <w:rPr>
          <w:rFonts w:hint="eastAsia" w:ascii="宋体" w:hAnsi="宋体" w:eastAsia="宋体"/>
          <w:b/>
          <w:szCs w:val="21"/>
          <w:lang w:val="zh-CN"/>
        </w:rPr>
        <w:t>患艾滋病（</w:t>
      </w:r>
      <w:r>
        <w:rPr>
          <w:rFonts w:ascii="宋体" w:hAnsi="宋体" w:eastAsia="宋体"/>
          <w:b/>
          <w:szCs w:val="21"/>
          <w:lang w:val="zh-CN"/>
        </w:rPr>
        <w:t>AIDS）或感染艾滋病病毒（HIV呈阳性）、遗传性疾病、</w:t>
      </w:r>
      <w:r>
        <w:rPr>
          <w:rFonts w:hint="eastAsia" w:ascii="宋体" w:hAnsi="宋体" w:eastAsia="宋体"/>
          <w:b/>
          <w:szCs w:val="21"/>
          <w:lang w:val="zh-CN"/>
        </w:rPr>
        <w:t>先天性畸形、变形或染色体异常、法定传染病</w:t>
      </w:r>
      <w:r>
        <w:rPr>
          <w:rFonts w:ascii="宋体" w:hAnsi="宋体" w:eastAsia="宋体"/>
          <w:b/>
          <w:szCs w:val="21"/>
          <w:lang w:val="zh-CN"/>
        </w:rPr>
        <w:t>而住院。</w:t>
      </w:r>
    </w:p>
    <w:p w14:paraId="2FC653F1">
      <w:pPr>
        <w:jc w:val="both"/>
        <w:rPr>
          <w:rFonts w:ascii="Times New Roman" w:hAnsi="Times New Roman"/>
          <w:b/>
          <w:bCs/>
          <w:sz w:val="28"/>
          <w:szCs w:val="28"/>
        </w:rPr>
      </w:pPr>
    </w:p>
    <w:p w14:paraId="17FE57E2">
      <w:pPr>
        <w:jc w:val="center"/>
        <w:rPr>
          <w:rFonts w:ascii="宋体" w:hAnsi="宋体"/>
          <w:b/>
          <w:sz w:val="28"/>
          <w:szCs w:val="28"/>
        </w:rPr>
      </w:pPr>
      <w:bookmarkStart w:id="0" w:name="_Toc237335933"/>
      <w:r>
        <w:rPr>
          <w:rFonts w:ascii="宋体" w:hAnsi="宋体"/>
          <w:b/>
          <w:sz w:val="28"/>
          <w:szCs w:val="28"/>
        </w:rPr>
        <w:t>中国平安财产保险股份有限公司</w:t>
      </w:r>
    </w:p>
    <w:p w14:paraId="137E45FB">
      <w:pPr>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附加指定公共交通工具意外</w:t>
      </w:r>
      <w:r>
        <w:rPr>
          <w:rFonts w:hint="eastAsia" w:ascii="宋体" w:hAnsi="宋体"/>
          <w:b/>
          <w:sz w:val="28"/>
          <w:szCs w:val="28"/>
        </w:rPr>
        <w:t>伤害</w:t>
      </w:r>
      <w:r>
        <w:rPr>
          <w:rFonts w:ascii="宋体" w:hAnsi="宋体"/>
          <w:b/>
          <w:sz w:val="28"/>
          <w:szCs w:val="28"/>
        </w:rPr>
        <w:t>保险</w:t>
      </w:r>
      <w:r>
        <w:rPr>
          <w:rFonts w:hint="eastAsia" w:ascii="宋体" w:hAnsi="宋体"/>
          <w:b/>
          <w:sz w:val="28"/>
          <w:szCs w:val="28"/>
        </w:rPr>
        <w:t>（互联网版）</w:t>
      </w:r>
      <w:r>
        <w:rPr>
          <w:rFonts w:ascii="宋体" w:hAnsi="宋体"/>
          <w:b/>
          <w:sz w:val="28"/>
          <w:szCs w:val="28"/>
        </w:rPr>
        <w:t>条款</w:t>
      </w:r>
      <w:bookmarkEnd w:id="0"/>
    </w:p>
    <w:p w14:paraId="6E4F6F98">
      <w:pPr>
        <w:adjustRightInd w:val="0"/>
        <w:snapToGrid w:val="0"/>
        <w:spacing w:after="156" w:afterLines="50" w:line="320" w:lineRule="exact"/>
        <w:jc w:val="center"/>
        <w:rPr>
          <w:rFonts w:ascii="宋体" w:hAnsi="宋体"/>
          <w:b/>
          <w:szCs w:val="21"/>
        </w:rPr>
      </w:pPr>
      <w:r>
        <w:rPr>
          <w:rFonts w:hint="eastAsia" w:ascii="宋体" w:hAnsi="宋体"/>
          <w:b/>
          <w:szCs w:val="21"/>
        </w:rPr>
        <w:t>注册号：</w:t>
      </w:r>
      <w:r>
        <w:rPr>
          <w:rFonts w:ascii="宋体" w:hAnsi="宋体"/>
          <w:b/>
          <w:szCs w:val="21"/>
        </w:rPr>
        <w:t>C00001732322022070831811</w:t>
      </w:r>
    </w:p>
    <w:p w14:paraId="50960B78">
      <w:pPr>
        <w:adjustRightInd w:val="0"/>
        <w:snapToGrid w:val="0"/>
        <w:spacing w:before="31" w:beforeLines="10" w:after="156" w:afterLines="50" w:line="320" w:lineRule="exact"/>
        <w:jc w:val="center"/>
        <w:rPr>
          <w:rFonts w:ascii="宋体" w:hAnsi="宋体"/>
          <w:b/>
          <w:szCs w:val="21"/>
        </w:rPr>
      </w:pPr>
      <w:r>
        <w:rPr>
          <w:rFonts w:ascii="宋体" w:hAnsi="宋体"/>
          <w:b/>
          <w:szCs w:val="21"/>
        </w:rPr>
        <w:t>责任免除</w:t>
      </w:r>
    </w:p>
    <w:p w14:paraId="2742DEED">
      <w:pPr>
        <w:pStyle w:val="2"/>
        <w:adjustRightInd w:val="0"/>
        <w:snapToGrid w:val="0"/>
        <w:spacing w:before="31" w:beforeLines="10" w:after="156" w:afterLines="50" w:line="320" w:lineRule="exact"/>
        <w:ind w:left="0" w:leftChars="0" w:firstLine="422" w:firstLineChars="200"/>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主险项下的各项责任免除仍适用于本附加险。</w:t>
      </w:r>
    </w:p>
    <w:p w14:paraId="4B6EE5E4">
      <w:pPr>
        <w:pStyle w:val="2"/>
        <w:adjustRightInd w:val="0"/>
        <w:snapToGrid w:val="0"/>
        <w:spacing w:before="31" w:beforeLines="10" w:after="156" w:afterLines="50" w:line="320" w:lineRule="exact"/>
        <w:ind w:left="0" w:leftChars="0" w:firstLine="422"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下列情形下被保险人身故</w:t>
      </w:r>
      <w:r>
        <w:rPr>
          <w:rFonts w:hint="eastAsia" w:ascii="宋体" w:hAnsi="宋体"/>
          <w:b/>
          <w:szCs w:val="21"/>
        </w:rPr>
        <w:t>或伤残</w:t>
      </w:r>
      <w:r>
        <w:rPr>
          <w:rFonts w:ascii="宋体" w:hAnsi="宋体"/>
          <w:b/>
          <w:szCs w:val="21"/>
        </w:rPr>
        <w:t>的，保险人不承担赔偿责任：</w:t>
      </w:r>
    </w:p>
    <w:p w14:paraId="787633B7">
      <w:pPr>
        <w:adjustRightInd w:val="0"/>
        <w:snapToGrid w:val="0"/>
        <w:spacing w:before="31" w:beforeLines="10" w:after="156" w:afterLines="50" w:line="320" w:lineRule="exact"/>
        <w:ind w:firstLine="422" w:firstLineChars="200"/>
        <w:rPr>
          <w:rFonts w:ascii="宋体" w:hAnsi="宋体"/>
          <w:b/>
          <w:szCs w:val="21"/>
        </w:rPr>
      </w:pPr>
      <w:r>
        <w:rPr>
          <w:rFonts w:ascii="宋体" w:hAnsi="宋体"/>
          <w:b/>
          <w:szCs w:val="21"/>
        </w:rPr>
        <w:t>（一）被保险人不是以乘客的身份，而是以驾驶人、服务人员等身份乘坐公共交通工具</w:t>
      </w:r>
      <w:r>
        <w:rPr>
          <w:rFonts w:hint="eastAsia" w:ascii="宋体" w:hAnsi="宋体"/>
          <w:b/>
          <w:szCs w:val="21"/>
        </w:rPr>
        <w:t>；</w:t>
      </w:r>
    </w:p>
    <w:p w14:paraId="69AAF627">
      <w:pPr>
        <w:adjustRightInd w:val="0"/>
        <w:snapToGrid w:val="0"/>
        <w:spacing w:before="31" w:beforeLines="10" w:after="156" w:afterLines="50" w:line="320" w:lineRule="exact"/>
        <w:ind w:firstLine="422" w:firstLineChars="200"/>
        <w:rPr>
          <w:rFonts w:ascii="宋体" w:hAnsi="宋体"/>
          <w:b/>
          <w:szCs w:val="21"/>
        </w:rPr>
      </w:pPr>
      <w:r>
        <w:rPr>
          <w:rFonts w:ascii="宋体" w:hAnsi="宋体"/>
          <w:b/>
          <w:szCs w:val="21"/>
        </w:rPr>
        <w:t>（二）被保险人违反承运人关于安全乘坐的规定</w:t>
      </w:r>
      <w:r>
        <w:rPr>
          <w:rFonts w:hint="eastAsia" w:ascii="宋体" w:hAnsi="宋体"/>
          <w:b/>
          <w:szCs w:val="21"/>
        </w:rPr>
        <w:t>；</w:t>
      </w:r>
    </w:p>
    <w:p w14:paraId="5EB22DFA">
      <w:pPr>
        <w:adjustRightInd w:val="0"/>
        <w:snapToGrid w:val="0"/>
        <w:spacing w:before="31" w:beforeLines="10" w:after="156" w:afterLines="50" w:line="320" w:lineRule="exact"/>
        <w:ind w:firstLine="422" w:firstLineChars="200"/>
        <w:rPr>
          <w:rFonts w:ascii="宋体" w:hAnsi="宋体"/>
          <w:b/>
          <w:kern w:val="0"/>
          <w:szCs w:val="21"/>
        </w:rPr>
      </w:pPr>
      <w:r>
        <w:rPr>
          <w:rFonts w:ascii="宋体" w:hAnsi="宋体"/>
          <w:b/>
          <w:szCs w:val="21"/>
        </w:rPr>
        <w:t>（三）</w:t>
      </w:r>
      <w:r>
        <w:rPr>
          <w:rFonts w:ascii="宋体" w:hAnsi="宋体"/>
          <w:b/>
          <w:kern w:val="0"/>
          <w:szCs w:val="21"/>
        </w:rPr>
        <w:t>被保险人乘坐</w:t>
      </w:r>
      <w:r>
        <w:rPr>
          <w:rFonts w:hint="eastAsia" w:ascii="宋体" w:hAnsi="宋体"/>
          <w:b/>
          <w:kern w:val="0"/>
          <w:szCs w:val="21"/>
        </w:rPr>
        <w:t>的交通工具并非本附加保险合同适用的指定公共交通工具；</w:t>
      </w:r>
    </w:p>
    <w:p w14:paraId="66F15173">
      <w:pPr>
        <w:jc w:val="both"/>
        <w:rPr>
          <w:rFonts w:ascii="Times New Roman" w:hAnsi="Times New Roman"/>
          <w:b/>
          <w:bCs/>
          <w:sz w:val="28"/>
          <w:szCs w:val="28"/>
        </w:rPr>
      </w:pPr>
      <w:r>
        <w:rPr>
          <w:rFonts w:ascii="宋体" w:hAnsi="宋体"/>
          <w:b/>
          <w:szCs w:val="21"/>
        </w:rPr>
        <w:t>（四）</w:t>
      </w:r>
      <w:r>
        <w:rPr>
          <w:rFonts w:ascii="宋体" w:hAnsi="宋体"/>
          <w:b/>
          <w:kern w:val="0"/>
          <w:szCs w:val="21"/>
        </w:rPr>
        <w:t>被保险人中途离开所乘交通工具至重新登上该交通工具期间</w:t>
      </w:r>
      <w:r>
        <w:rPr>
          <w:rFonts w:hint="eastAsia" w:ascii="宋体" w:hAnsi="宋体"/>
          <w:b/>
          <w:kern w:val="0"/>
          <w:szCs w:val="21"/>
        </w:rPr>
        <w:t>发生意外事故</w:t>
      </w:r>
      <w:r>
        <w:rPr>
          <w:rFonts w:ascii="宋体" w:hAnsi="宋体"/>
          <w:b/>
          <w:kern w:val="0"/>
          <w:szCs w:val="21"/>
        </w:rPr>
        <w:t>。</w:t>
      </w:r>
    </w:p>
    <w:p w14:paraId="6A7E3EC4">
      <w:pPr>
        <w:jc w:val="both"/>
        <w:rPr>
          <w:rFonts w:ascii="Times New Roman" w:hAnsi="Times New Roman"/>
          <w:b/>
          <w:bCs/>
          <w:sz w:val="28"/>
          <w:szCs w:val="28"/>
        </w:rPr>
      </w:pPr>
    </w:p>
    <w:p w14:paraId="2A46B617">
      <w:pPr>
        <w:spacing w:after="156" w:afterLines="50"/>
        <w:jc w:val="center"/>
        <w:rPr>
          <w:rFonts w:ascii="宋体" w:hAnsi="宋体" w:eastAsia="宋体"/>
          <w:b/>
          <w:color w:val="000000"/>
          <w:sz w:val="28"/>
          <w:szCs w:val="28"/>
        </w:rPr>
      </w:pPr>
      <w:r>
        <w:rPr>
          <w:rFonts w:hint="eastAsia" w:ascii="宋体" w:hAnsi="宋体" w:eastAsia="宋体" w:cs="宋体"/>
          <w:b/>
          <w:sz w:val="28"/>
          <w:szCs w:val="28"/>
        </w:rPr>
        <w:t>中国平安财产保险股份有限公司</w:t>
      </w:r>
    </w:p>
    <w:p w14:paraId="75C4506B">
      <w:pPr>
        <w:spacing w:after="156" w:afterLines="50"/>
        <w:jc w:val="center"/>
        <w:rPr>
          <w:rFonts w:ascii="宋体" w:hAnsi="宋体" w:eastAsia="宋体"/>
          <w:b/>
          <w:kern w:val="0"/>
          <w:sz w:val="28"/>
        </w:rPr>
      </w:pPr>
      <w:r>
        <w:rPr>
          <w:rFonts w:ascii="宋体" w:hAnsi="宋体" w:eastAsia="宋体"/>
          <w:b/>
          <w:kern w:val="0"/>
          <w:sz w:val="28"/>
        </w:rPr>
        <w:t>平安</w:t>
      </w:r>
      <w:r>
        <w:rPr>
          <w:rFonts w:hint="eastAsia" w:ascii="宋体" w:hAnsi="宋体" w:eastAsia="宋体"/>
          <w:b/>
          <w:kern w:val="0"/>
          <w:sz w:val="28"/>
        </w:rPr>
        <w:t>产险</w:t>
      </w:r>
      <w:r>
        <w:rPr>
          <w:rFonts w:ascii="宋体" w:hAnsi="宋体" w:eastAsia="宋体"/>
          <w:b/>
          <w:kern w:val="0"/>
          <w:sz w:val="28"/>
        </w:rPr>
        <w:t>附加自费药费用补偿保险</w:t>
      </w:r>
      <w:r>
        <w:rPr>
          <w:rFonts w:hint="eastAsia" w:ascii="宋体" w:hAnsi="宋体" w:eastAsia="宋体"/>
          <w:b/>
          <w:kern w:val="0"/>
          <w:sz w:val="28"/>
        </w:rPr>
        <w:t>（互联网版）</w:t>
      </w:r>
      <w:r>
        <w:rPr>
          <w:rFonts w:ascii="宋体" w:hAnsi="宋体" w:eastAsia="宋体"/>
          <w:b/>
          <w:kern w:val="0"/>
          <w:sz w:val="28"/>
        </w:rPr>
        <w:t>条款</w:t>
      </w:r>
    </w:p>
    <w:p w14:paraId="54FCE08B">
      <w:pPr>
        <w:spacing w:after="156" w:afterLines="50"/>
        <w:jc w:val="center"/>
        <w:rPr>
          <w:rFonts w:hint="eastAsia" w:ascii="宋体" w:hAnsi="宋体" w:eastAsia="宋体"/>
          <w:b/>
          <w:kern w:val="0"/>
          <w:sz w:val="28"/>
        </w:rPr>
      </w:pPr>
      <w:r>
        <w:rPr>
          <w:rFonts w:hint="eastAsia" w:ascii="宋体" w:hAnsi="宋体" w:eastAsia="宋体"/>
          <w:b/>
          <w:kern w:val="0"/>
          <w:sz w:val="28"/>
        </w:rPr>
        <w:t>注册号：</w:t>
      </w:r>
      <w:r>
        <w:rPr>
          <w:rFonts w:ascii="宋体" w:hAnsi="宋体" w:eastAsia="宋体"/>
          <w:b/>
          <w:kern w:val="0"/>
          <w:sz w:val="28"/>
        </w:rPr>
        <w:t>C00001732522021122944423</w:t>
      </w:r>
    </w:p>
    <w:p w14:paraId="33F08C18">
      <w:pPr>
        <w:tabs>
          <w:tab w:val="left" w:pos="840"/>
        </w:tabs>
        <w:adjustRightInd w:val="0"/>
        <w:snapToGrid w:val="0"/>
        <w:spacing w:after="156" w:afterLines="50"/>
        <w:jc w:val="center"/>
        <w:rPr>
          <w:rFonts w:ascii="宋体" w:hAnsi="宋体" w:eastAsia="宋体"/>
          <w:b/>
          <w:szCs w:val="21"/>
        </w:rPr>
      </w:pPr>
      <w:r>
        <w:rPr>
          <w:rFonts w:ascii="宋体" w:hAnsi="宋体" w:eastAsia="宋体"/>
          <w:b/>
          <w:szCs w:val="21"/>
        </w:rPr>
        <w:t>责任免除</w:t>
      </w:r>
    </w:p>
    <w:p w14:paraId="2E3B31A3">
      <w:pPr>
        <w:tabs>
          <w:tab w:val="left" w:pos="840"/>
        </w:tabs>
        <w:adjustRightInd w:val="0"/>
        <w:snapToGrid w:val="0"/>
        <w:spacing w:after="156" w:afterLines="50"/>
        <w:ind w:firstLine="422" w:firstLineChars="200"/>
        <w:rPr>
          <w:rFonts w:ascii="宋体" w:hAnsi="宋体" w:eastAsia="宋体"/>
          <w:b/>
          <w:szCs w:val="21"/>
        </w:rPr>
      </w:pPr>
      <w:r>
        <w:rPr>
          <w:rFonts w:ascii="宋体" w:hAnsi="宋体" w:eastAsia="宋体"/>
          <w:b/>
          <w:szCs w:val="21"/>
        </w:rPr>
        <w:t>第</w:t>
      </w:r>
      <w:r>
        <w:rPr>
          <w:rFonts w:hint="eastAsia" w:ascii="宋体" w:hAnsi="宋体" w:eastAsia="宋体"/>
          <w:b/>
          <w:szCs w:val="21"/>
        </w:rPr>
        <w:t>六</w:t>
      </w:r>
      <w:r>
        <w:rPr>
          <w:rFonts w:ascii="宋体" w:hAnsi="宋体" w:eastAsia="宋体"/>
          <w:b/>
          <w:szCs w:val="21"/>
        </w:rPr>
        <w:t>条  因下列原因造成被保险人医疗费用支出的，保险人不承担给付保险金责任：</w:t>
      </w:r>
    </w:p>
    <w:p w14:paraId="2FEC078B">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（一）投保人、被保险人的故意行为。</w:t>
      </w:r>
    </w:p>
    <w:p w14:paraId="0CEA245C">
      <w:pPr>
        <w:tabs>
          <w:tab w:val="left" w:pos="840"/>
        </w:tabs>
        <w:adjustRightInd w:val="0"/>
        <w:snapToGrid w:val="0"/>
        <w:spacing w:after="156" w:afterLines="50"/>
        <w:ind w:firstLine="422" w:firstLineChars="200"/>
        <w:rPr>
          <w:rFonts w:ascii="宋体" w:hAnsi="宋体" w:eastAsia="宋体"/>
          <w:b/>
          <w:szCs w:val="21"/>
        </w:rPr>
      </w:pPr>
      <w:r>
        <w:rPr>
          <w:rFonts w:ascii="宋体" w:hAnsi="宋体" w:eastAsia="宋体"/>
          <w:b/>
          <w:szCs w:val="21"/>
        </w:rPr>
        <w:t>第</w:t>
      </w:r>
      <w:r>
        <w:rPr>
          <w:rFonts w:hint="eastAsia" w:ascii="宋体" w:hAnsi="宋体" w:eastAsia="宋体"/>
          <w:b/>
          <w:szCs w:val="21"/>
        </w:rPr>
        <w:t>七</w:t>
      </w:r>
      <w:r>
        <w:rPr>
          <w:rFonts w:ascii="宋体" w:hAnsi="宋体" w:eastAsia="宋体"/>
          <w:b/>
          <w:szCs w:val="21"/>
        </w:rPr>
        <w:t>条  被保险人在下列期间遭受伤害导致医疗费用支出的，保险人也不承担给付保险金责任：</w:t>
      </w:r>
    </w:p>
    <w:p w14:paraId="0D818E21">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（一）被保险人发生意外伤害事故时，其所在国家或地区处于战争、军事行动、暴动或武装叛乱期间。</w:t>
      </w:r>
    </w:p>
    <w:p w14:paraId="3E363E03">
      <w:pPr>
        <w:adjustRightInd w:val="0"/>
        <w:snapToGrid w:val="0"/>
        <w:spacing w:after="156" w:afterLines="50"/>
        <w:ind w:firstLine="422" w:firstLineChars="200"/>
        <w:rPr>
          <w:rFonts w:ascii="宋体" w:hAnsi="宋体" w:eastAsia="宋体"/>
          <w:b/>
          <w:bCs/>
          <w:color w:val="000000"/>
          <w:szCs w:val="21"/>
        </w:rPr>
      </w:pPr>
      <w:r>
        <w:rPr>
          <w:rFonts w:ascii="宋体" w:hAnsi="宋体" w:eastAsia="宋体"/>
          <w:b/>
          <w:bCs/>
          <w:color w:val="000000"/>
          <w:szCs w:val="21"/>
        </w:rPr>
        <w:t>第</w:t>
      </w:r>
      <w:r>
        <w:rPr>
          <w:rFonts w:hint="eastAsia" w:ascii="宋体" w:hAnsi="宋体" w:eastAsia="宋体"/>
          <w:b/>
          <w:bCs/>
          <w:color w:val="000000"/>
          <w:szCs w:val="21"/>
        </w:rPr>
        <w:t>八</w:t>
      </w:r>
      <w:r>
        <w:rPr>
          <w:rFonts w:ascii="宋体" w:hAnsi="宋体" w:eastAsia="宋体"/>
          <w:b/>
          <w:bCs/>
          <w:color w:val="000000"/>
          <w:szCs w:val="21"/>
        </w:rPr>
        <w:t>条  下列费用，保险人不承担给付保险金责任：</w:t>
      </w:r>
    </w:p>
    <w:p w14:paraId="41F5D181">
      <w:pPr>
        <w:adjustRightInd w:val="0"/>
        <w:snapToGrid w:val="0"/>
        <w:spacing w:after="156" w:afterLines="50"/>
        <w:ind w:firstLine="422" w:firstLineChars="200"/>
        <w:rPr>
          <w:rFonts w:ascii="宋体" w:hAnsi="宋体" w:eastAsia="宋体"/>
          <w:b/>
          <w:szCs w:val="21"/>
        </w:rPr>
      </w:pPr>
      <w:r>
        <w:rPr>
          <w:rFonts w:ascii="宋体" w:hAnsi="宋体" w:eastAsia="宋体"/>
          <w:b/>
          <w:bCs/>
          <w:color w:val="000000"/>
          <w:szCs w:val="21"/>
        </w:rPr>
        <w:t>（一）</w:t>
      </w:r>
      <w:r>
        <w:rPr>
          <w:rFonts w:ascii="宋体" w:hAnsi="宋体" w:eastAsia="宋体"/>
          <w:b/>
          <w:szCs w:val="21"/>
        </w:rPr>
        <w:t>保险合同载明的免赔额。</w:t>
      </w:r>
    </w:p>
    <w:p w14:paraId="5FBEEC6F">
      <w:pPr>
        <w:adjustRightInd w:val="0"/>
        <w:snapToGrid w:val="0"/>
        <w:spacing w:after="156" w:afterLines="50"/>
        <w:ind w:firstLine="422" w:firstLineChars="200"/>
        <w:rPr>
          <w:rFonts w:ascii="宋体" w:hAnsi="宋体" w:eastAsia="宋体"/>
          <w:b/>
          <w:szCs w:val="21"/>
        </w:rPr>
      </w:pPr>
    </w:p>
    <w:p w14:paraId="58CA53E8">
      <w:pPr>
        <w:adjustRightInd w:val="0"/>
        <w:snapToGrid w:val="0"/>
        <w:spacing w:after="156" w:afterLines="50"/>
        <w:jc w:val="center"/>
        <w:rPr>
          <w:rFonts w:ascii="宋体" w:hAnsi="宋体" w:eastAsia="宋体" w:cs="Times New Roman"/>
          <w:b/>
          <w:sz w:val="28"/>
          <w:szCs w:val="28"/>
        </w:rPr>
      </w:pPr>
      <w:r>
        <w:rPr>
          <w:rFonts w:hint="eastAsia" w:ascii="宋体" w:hAnsi="宋体" w:eastAsia="宋体" w:cs="Times New Roman"/>
          <w:b/>
          <w:sz w:val="28"/>
          <w:szCs w:val="28"/>
        </w:rPr>
        <w:t>中国平安财产保险股份有限公司</w:t>
      </w:r>
    </w:p>
    <w:p w14:paraId="7DE496A9">
      <w:pPr>
        <w:adjustRightInd w:val="0"/>
        <w:snapToGrid w:val="0"/>
        <w:spacing w:after="156" w:afterLines="50"/>
        <w:jc w:val="center"/>
        <w:rPr>
          <w:rFonts w:ascii="宋体" w:hAnsi="宋体" w:eastAsia="宋体" w:cs="Times New Roman"/>
          <w:b/>
          <w:sz w:val="28"/>
          <w:szCs w:val="28"/>
        </w:rPr>
      </w:pPr>
      <w:r>
        <w:rPr>
          <w:rFonts w:hint="eastAsia" w:ascii="宋体" w:hAnsi="宋体" w:eastAsia="宋体" w:cs="Times New Roman"/>
          <w:b/>
          <w:sz w:val="28"/>
          <w:szCs w:val="28"/>
        </w:rPr>
        <w:t>平安产险旅行意外伤害保险（白金版）（互联网版）条款</w:t>
      </w:r>
    </w:p>
    <w:p w14:paraId="415B3F8B">
      <w:pPr>
        <w:spacing w:before="0" w:beforeAutospacing="0" w:after="156" w:afterAutospacing="0"/>
        <w:jc w:val="center"/>
      </w:pPr>
      <w:r>
        <w:rPr>
          <w:rFonts w:ascii="宋体" w:hAnsi="宋体" w:eastAsia="宋体" w:cs="宋体"/>
          <w:b/>
          <w:sz w:val="28"/>
        </w:rPr>
        <w:t>注册号：C00001732312021121316263</w:t>
      </w:r>
    </w:p>
    <w:p w14:paraId="7E744FBE">
      <w:pPr>
        <w:tabs>
          <w:tab w:val="left" w:pos="840"/>
        </w:tabs>
        <w:adjustRightInd w:val="0"/>
        <w:snapToGrid w:val="0"/>
        <w:spacing w:after="156" w:afterLines="50"/>
        <w:jc w:val="center"/>
        <w:rPr>
          <w:rFonts w:ascii="Times New Roman" w:hAnsi="Times New Roman" w:eastAsia="宋体" w:cs="Times New Roman"/>
          <w:b/>
          <w:szCs w:val="21"/>
        </w:rPr>
      </w:pPr>
    </w:p>
    <w:p w14:paraId="4692DF27">
      <w:pPr>
        <w:tabs>
          <w:tab w:val="left" w:pos="840"/>
        </w:tabs>
        <w:adjustRightInd w:val="0"/>
        <w:snapToGrid w:val="0"/>
        <w:spacing w:after="156" w:afterLines="50"/>
        <w:jc w:val="center"/>
        <w:rPr>
          <w:rFonts w:ascii="Times New Roman" w:hAnsi="Times New Roman" w:eastAsia="宋体" w:cs="Times New Roman"/>
          <w:b/>
          <w:szCs w:val="21"/>
        </w:rPr>
      </w:pPr>
      <w:r>
        <w:rPr>
          <w:rFonts w:hint="eastAsia" w:ascii="Times New Roman" w:hAnsi="Times New Roman" w:eastAsia="宋体" w:cs="Times New Roman"/>
          <w:b/>
          <w:szCs w:val="21"/>
        </w:rPr>
        <w:t>责任免除</w:t>
      </w:r>
    </w:p>
    <w:p w14:paraId="6D61228F">
      <w:pPr>
        <w:tabs>
          <w:tab w:val="left" w:pos="840"/>
        </w:tabs>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第十条</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因下列原因造成被保险人身故、伤残或医疗费用支出的，保险人不承担给付保险金责任：</w:t>
      </w:r>
    </w:p>
    <w:p w14:paraId="1CC3EFDF">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（一）投保人、被保险人的故意行为；</w:t>
      </w:r>
    </w:p>
    <w:p w14:paraId="6A24EC5B">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（二）被保险人自致伤害或自杀，但被保险人自杀时为无民事行为能力人的除外；</w:t>
      </w:r>
    </w:p>
    <w:p w14:paraId="5CDC909F">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（三）因被保险人挑衅或故意行为而导致的打斗、被袭击或被谋杀；</w:t>
      </w:r>
    </w:p>
    <w:p w14:paraId="6C7A6C9C">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（四）被保险人妊娠、流产、分娩、疾病、药物过敏、中暑、猝死；</w:t>
      </w:r>
    </w:p>
    <w:p w14:paraId="285258B6">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（五）被保险人接受整容手术及其他内、外科手术；</w:t>
      </w:r>
    </w:p>
    <w:p w14:paraId="28222958">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（六）被保险人未遵医嘱，私自服用、涂用、注射药物；</w:t>
      </w:r>
    </w:p>
    <w:p w14:paraId="51CCD920">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（七）核爆炸、核辐射或核污染；</w:t>
      </w:r>
    </w:p>
    <w:p w14:paraId="4C2309A6">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（八）被保险人犯罪或拒捕；</w:t>
      </w:r>
    </w:p>
    <w:p w14:paraId="57549B3D">
      <w:pPr>
        <w:tabs>
          <w:tab w:val="left" w:pos="840"/>
        </w:tabs>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（九）</w:t>
      </w:r>
      <w:r>
        <w:rPr>
          <w:rFonts w:ascii="Times New Roman" w:hAnsi="Times New Roman" w:eastAsia="宋体" w:cs="Times New Roman"/>
          <w:b/>
          <w:szCs w:val="21"/>
        </w:rPr>
        <w:t>被保险人从事高风险运动或参加职业或半职业体育运动</w:t>
      </w:r>
      <w:r>
        <w:rPr>
          <w:rFonts w:hint="eastAsia" w:ascii="Times New Roman" w:hAnsi="Times New Roman" w:eastAsia="宋体" w:cs="Times New Roman"/>
          <w:b/>
          <w:szCs w:val="21"/>
        </w:rPr>
        <w:t>。</w:t>
      </w:r>
    </w:p>
    <w:p w14:paraId="45274D8B">
      <w:pPr>
        <w:tabs>
          <w:tab w:val="left" w:pos="840"/>
        </w:tabs>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第十一条</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被保险人在下列期间遭受意外伤害导致身故、伤残或医疗费用支出的，保险人也不承担给付保险金责任：</w:t>
      </w:r>
    </w:p>
    <w:p w14:paraId="5C8CB5C4">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（一）战争、军事行动、暴动、恐怖袭击或武装叛乱期间，但出发时目的地不属于保险人规定的危险地带的不受此限；</w:t>
      </w:r>
    </w:p>
    <w:p w14:paraId="149D8681">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（二）被保险人主动吸食或注射毒品期间；</w:t>
      </w:r>
    </w:p>
    <w:p w14:paraId="5AAAA166">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（三）被保险人酒后驾车、无有效驾驶证驾驶或驾驶无有效行驶证的机动车期间；</w:t>
      </w:r>
    </w:p>
    <w:p w14:paraId="65BD3B52">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（四）被保险人置身于保险单载明承保的地域范围以外的国家或地区期间；</w:t>
      </w:r>
    </w:p>
    <w:p w14:paraId="1445A0AD">
      <w:pPr>
        <w:adjustRightInd w:val="0"/>
        <w:snapToGrid w:val="0"/>
        <w:spacing w:after="156" w:afterLines="50"/>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（五）投保本保险时被保险人已置身于中华人民共和国境外的。</w:t>
      </w:r>
    </w:p>
    <w:p w14:paraId="0F7ACFFE">
      <w:pPr>
        <w:adjustRightInd w:val="0"/>
        <w:snapToGrid w:val="0"/>
        <w:spacing w:after="156" w:afterLines="50"/>
        <w:ind w:firstLine="422" w:firstLineChars="200"/>
        <w:rPr>
          <w:rFonts w:ascii="宋体" w:hAnsi="宋体" w:eastAsia="宋体" w:cs="Times New Roman"/>
          <w:b/>
          <w:bCs/>
          <w:szCs w:val="21"/>
        </w:rPr>
      </w:pPr>
      <w:r>
        <w:rPr>
          <w:rFonts w:hint="eastAsia" w:ascii="宋体" w:hAnsi="宋体" w:eastAsia="宋体" w:cs="Times New Roman"/>
          <w:b/>
          <w:bCs/>
          <w:szCs w:val="21"/>
        </w:rPr>
        <w:t>第十二条  对于营养费、康复费、辅助器具费、整容费、美容费、修复手术费、牙齿整形费、牙齿修复费、镶牙费、护理费、交通费、伙食费、误工费、丧葬费，保险人不承担给付保险金责任。</w:t>
      </w:r>
    </w:p>
    <w:p w14:paraId="1EB2E111">
      <w:pPr>
        <w:adjustRightInd w:val="0"/>
        <w:snapToGrid w:val="0"/>
        <w:spacing w:after="156" w:afterLines="50"/>
        <w:ind w:firstLine="424" w:firstLineChars="201"/>
        <w:rPr>
          <w:rFonts w:ascii="Times New Roman" w:hAnsi="Times New Roman" w:eastAsia="宋体" w:cs="Times New Roman"/>
          <w:b/>
          <w:szCs w:val="21"/>
        </w:rPr>
      </w:pPr>
      <w:r>
        <w:rPr>
          <w:rFonts w:hint="eastAsia" w:ascii="Times New Roman" w:hAnsi="Times New Roman" w:eastAsia="宋体" w:cs="Times New Roman"/>
          <w:b/>
          <w:szCs w:val="21"/>
        </w:rPr>
        <w:t xml:space="preserve">第十三条  </w:t>
      </w:r>
      <w:r>
        <w:rPr>
          <w:rFonts w:ascii="Times New Roman" w:hAnsi="Times New Roman" w:eastAsia="宋体" w:cs="Times New Roman"/>
          <w:b/>
          <w:szCs w:val="21"/>
        </w:rPr>
        <w:t>其他不属于本</w:t>
      </w:r>
      <w:r>
        <w:rPr>
          <w:rFonts w:hint="eastAsia" w:ascii="Times New Roman" w:hAnsi="Times New Roman" w:eastAsia="宋体" w:cs="Times New Roman"/>
          <w:b/>
          <w:szCs w:val="21"/>
        </w:rPr>
        <w:t>保险</w:t>
      </w:r>
      <w:r>
        <w:rPr>
          <w:rFonts w:ascii="Times New Roman" w:hAnsi="Times New Roman" w:eastAsia="宋体" w:cs="Times New Roman"/>
          <w:b/>
          <w:szCs w:val="21"/>
        </w:rPr>
        <w:t>合同责任范围内的损失、费用和责任，保险人不负责赔偿。</w:t>
      </w:r>
    </w:p>
    <w:p w14:paraId="38A48D41">
      <w:pPr>
        <w:adjustRightInd w:val="0"/>
        <w:snapToGrid w:val="0"/>
        <w:spacing w:after="156" w:afterLines="50"/>
        <w:jc w:val="center"/>
        <w:rPr>
          <w:rFonts w:ascii="宋体" w:hAnsi="宋体"/>
          <w:b/>
          <w:sz w:val="28"/>
          <w:szCs w:val="28"/>
        </w:rPr>
      </w:pPr>
      <w:bookmarkStart w:id="1" w:name="_Toc237335952"/>
      <w:r>
        <w:rPr>
          <w:rFonts w:hint="eastAsia" w:ascii="宋体" w:hAnsi="宋体"/>
          <w:b/>
          <w:sz w:val="28"/>
          <w:szCs w:val="28"/>
        </w:rPr>
        <w:t>中国平安财产保险股份有限公司</w:t>
      </w:r>
    </w:p>
    <w:p w14:paraId="48B8D67C">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平安附加旅行期间个人责任保险条款</w:t>
      </w:r>
      <w:bookmarkEnd w:id="1"/>
    </w:p>
    <w:p w14:paraId="7F27547E">
      <w:pPr>
        <w:tabs>
          <w:tab w:val="left" w:pos="2814"/>
        </w:tabs>
        <w:adjustRightInd w:val="0"/>
        <w:snapToGrid w:val="0"/>
        <w:spacing w:after="156" w:afterLines="50"/>
        <w:jc w:val="center"/>
        <w:rPr>
          <w:b/>
          <w:szCs w:val="21"/>
        </w:rPr>
      </w:pPr>
      <w:r>
        <w:rPr>
          <w:b/>
          <w:szCs w:val="21"/>
        </w:rPr>
        <w:t>注册号：C00001730922020050900202</w:t>
      </w:r>
    </w:p>
    <w:p w14:paraId="36A6D3A8">
      <w:pPr>
        <w:tabs>
          <w:tab w:val="left" w:pos="2814"/>
        </w:tabs>
        <w:adjustRightInd w:val="0"/>
        <w:snapToGrid w:val="0"/>
        <w:spacing w:after="156" w:afterLines="50"/>
        <w:ind w:firstLine="422" w:firstLineChars="200"/>
        <w:jc w:val="center"/>
        <w:rPr>
          <w:rFonts w:hint="eastAsia" w:ascii="宋体" w:hAnsi="宋体"/>
          <w:b/>
          <w:szCs w:val="21"/>
        </w:rPr>
      </w:pPr>
      <w:r>
        <w:rPr>
          <w:rFonts w:hint="eastAsia" w:ascii="宋体" w:hAnsi="宋体"/>
          <w:b/>
          <w:szCs w:val="21"/>
        </w:rPr>
        <w:t>责任免除</w:t>
      </w:r>
    </w:p>
    <w:p w14:paraId="648AD683">
      <w:pPr>
        <w:adjustRightInd w:val="0"/>
        <w:snapToGrid w:val="0"/>
        <w:spacing w:after="156" w:afterLines="50"/>
        <w:ind w:firstLine="422" w:firstLineChars="200"/>
        <w:rPr>
          <w:rFonts w:hint="eastAsia" w:ascii="宋体" w:hAnsi="宋体"/>
          <w:b/>
          <w:szCs w:val="21"/>
        </w:rPr>
      </w:pPr>
      <w:r>
        <w:rPr>
          <w:rFonts w:hint="eastAsia" w:ascii="宋体" w:hAnsi="宋体"/>
          <w:b/>
          <w:szCs w:val="21"/>
        </w:rPr>
        <w:t>第四条 下列原因造成的损失、费用和责任，保险人不承担赔偿责任：</w:t>
      </w:r>
    </w:p>
    <w:p w14:paraId="0C0EA6D5">
      <w:pPr>
        <w:adjustRightInd w:val="0"/>
        <w:snapToGrid w:val="0"/>
        <w:spacing w:after="156" w:afterLines="50"/>
        <w:ind w:firstLine="422" w:firstLineChars="200"/>
        <w:rPr>
          <w:rFonts w:hint="eastAsia" w:ascii="宋体" w:hAnsi="宋体"/>
          <w:b/>
          <w:szCs w:val="21"/>
        </w:rPr>
      </w:pPr>
      <w:r>
        <w:rPr>
          <w:rFonts w:hint="eastAsia" w:ascii="宋体" w:hAnsi="宋体"/>
          <w:b/>
          <w:szCs w:val="21"/>
        </w:rPr>
        <w:t>（一）被保险人的故意行为、重大过失行为、违法行为、犯罪行为；</w:t>
      </w:r>
    </w:p>
    <w:p w14:paraId="0FC11874">
      <w:pPr>
        <w:adjustRightInd w:val="0"/>
        <w:snapToGrid w:val="0"/>
        <w:spacing w:after="156" w:afterLines="50"/>
        <w:ind w:firstLine="422" w:firstLineChars="200"/>
        <w:rPr>
          <w:rFonts w:hint="eastAsia" w:ascii="宋体" w:hAnsi="宋体"/>
          <w:b/>
          <w:color w:val="3366FF"/>
          <w:szCs w:val="21"/>
        </w:rPr>
      </w:pPr>
      <w:r>
        <w:rPr>
          <w:rFonts w:hint="eastAsia" w:ascii="宋体" w:hAnsi="宋体"/>
          <w:b/>
          <w:szCs w:val="21"/>
        </w:rPr>
        <w:t>（二）被保险人的生产、经营、商业、职业、职务行为，以及被保险人提供的产品或服务；</w:t>
      </w:r>
    </w:p>
    <w:p w14:paraId="1C71473B">
      <w:pPr>
        <w:spacing w:after="156" w:afterLines="50"/>
        <w:ind w:firstLine="422" w:firstLineChars="200"/>
        <w:rPr>
          <w:rFonts w:hint="eastAsia" w:ascii="宋体" w:hAnsi="宋体"/>
          <w:b/>
          <w:bCs/>
          <w:szCs w:val="21"/>
        </w:rPr>
      </w:pPr>
      <w:r>
        <w:rPr>
          <w:rFonts w:hint="eastAsia" w:ascii="宋体" w:hAnsi="宋体"/>
          <w:b/>
          <w:bCs/>
          <w:szCs w:val="21"/>
        </w:rPr>
        <w:t>（三）被保险人拥有、管理或使用任何机动车辆、</w:t>
      </w:r>
      <w:r>
        <w:rPr>
          <w:rFonts w:hint="eastAsia" w:ascii="宋体" w:hAnsi="宋体"/>
          <w:b/>
          <w:szCs w:val="21"/>
        </w:rPr>
        <w:t>电瓶车、电动自行车、飞行器</w:t>
      </w:r>
      <w:r>
        <w:rPr>
          <w:rFonts w:hint="eastAsia" w:ascii="宋体" w:hAnsi="宋体"/>
          <w:b/>
          <w:bCs/>
          <w:szCs w:val="21"/>
        </w:rPr>
        <w:t>或船舶导致的损失和责任；</w:t>
      </w:r>
    </w:p>
    <w:p w14:paraId="58F2672D">
      <w:pPr>
        <w:spacing w:after="156" w:afterLines="50"/>
        <w:ind w:firstLine="422" w:firstLineChars="200"/>
        <w:rPr>
          <w:rFonts w:hint="eastAsia" w:ascii="宋体" w:hAnsi="宋体"/>
          <w:b/>
          <w:bCs/>
          <w:szCs w:val="21"/>
        </w:rPr>
      </w:pPr>
      <w:r>
        <w:rPr>
          <w:rFonts w:hint="eastAsia" w:ascii="宋体" w:hAnsi="宋体"/>
          <w:b/>
          <w:bCs/>
          <w:szCs w:val="21"/>
        </w:rPr>
        <w:t>（四）被</w:t>
      </w:r>
      <w:r>
        <w:rPr>
          <w:rFonts w:hint="eastAsia" w:ascii="宋体" w:hAnsi="宋体"/>
          <w:b/>
          <w:szCs w:val="21"/>
        </w:rPr>
        <w:t>保险人感染或传播任何类型的传染病</w:t>
      </w:r>
      <w:r>
        <w:rPr>
          <w:rFonts w:hint="eastAsia" w:ascii="宋体" w:hAnsi="宋体"/>
          <w:b/>
          <w:bCs/>
          <w:szCs w:val="21"/>
        </w:rPr>
        <w:t>；</w:t>
      </w:r>
    </w:p>
    <w:p w14:paraId="2F58F5D7">
      <w:pPr>
        <w:spacing w:after="156" w:afterLines="50"/>
        <w:ind w:firstLine="422" w:firstLineChars="200"/>
        <w:rPr>
          <w:rFonts w:hint="eastAsia" w:ascii="宋体" w:hAnsi="宋体"/>
          <w:b/>
          <w:bCs/>
          <w:szCs w:val="21"/>
        </w:rPr>
      </w:pPr>
      <w:r>
        <w:rPr>
          <w:rFonts w:hint="eastAsia" w:ascii="宋体" w:hAnsi="宋体"/>
          <w:b/>
          <w:bCs/>
          <w:szCs w:val="21"/>
        </w:rPr>
        <w:t>（五）被保险人拥有、看养、照管的动物造成的人身伤亡或财产损失。</w:t>
      </w:r>
    </w:p>
    <w:p w14:paraId="4B72E577">
      <w:pPr>
        <w:adjustRightInd w:val="0"/>
        <w:snapToGrid w:val="0"/>
        <w:spacing w:after="156" w:afterLines="50"/>
        <w:ind w:firstLine="422" w:firstLineChars="200"/>
        <w:rPr>
          <w:rFonts w:hint="eastAsia" w:ascii="宋体" w:hAnsi="宋体"/>
          <w:b/>
          <w:szCs w:val="21"/>
        </w:rPr>
      </w:pPr>
      <w:r>
        <w:rPr>
          <w:rFonts w:hint="eastAsia" w:ascii="宋体" w:hAnsi="宋体"/>
          <w:b/>
          <w:szCs w:val="21"/>
        </w:rPr>
        <w:t>第五条  对于下列各项损失、责任和费用，保险人不承担赔偿责任：</w:t>
      </w:r>
    </w:p>
    <w:p w14:paraId="55BE67E3">
      <w:pPr>
        <w:adjustRightInd w:val="0"/>
        <w:snapToGrid w:val="0"/>
        <w:spacing w:after="156" w:afterLines="50"/>
        <w:ind w:firstLine="422" w:firstLineChars="200"/>
        <w:rPr>
          <w:rFonts w:hint="eastAsia" w:ascii="宋体" w:hAnsi="宋体"/>
          <w:b/>
          <w:szCs w:val="21"/>
        </w:rPr>
      </w:pPr>
      <w:r>
        <w:rPr>
          <w:rFonts w:hint="eastAsia" w:ascii="宋体" w:hAnsi="宋体"/>
          <w:b/>
          <w:szCs w:val="21"/>
        </w:rPr>
        <w:t>（一）被保险人对其配偶、父母、子女、兄弟或姐妹、（外）祖父母、（外）外子女、与被保险人有抚养或赡养关系者、雇主、雇员的人身伤亡或财产损失的责任；</w:t>
      </w:r>
    </w:p>
    <w:p w14:paraId="7BF167D4">
      <w:pPr>
        <w:adjustRightInd w:val="0"/>
        <w:snapToGrid w:val="0"/>
        <w:spacing w:after="156" w:afterLines="50"/>
        <w:ind w:firstLine="422" w:firstLineChars="200"/>
        <w:rPr>
          <w:rFonts w:ascii="宋体" w:hAnsi="宋体"/>
          <w:b/>
          <w:szCs w:val="21"/>
        </w:rPr>
      </w:pPr>
      <w:r>
        <w:rPr>
          <w:rFonts w:hint="eastAsia" w:ascii="宋体" w:hAnsi="宋体"/>
          <w:b/>
          <w:szCs w:val="21"/>
        </w:rPr>
        <w:t>（二）被保险人在精神错乱、神智不清、意识不清或智障状态下所造成的第三者人身伤亡、财产损失，不论该状态由何原因（包括但不限于疾病、服用药品或毒品、醉酒等）引起；</w:t>
      </w:r>
    </w:p>
    <w:p w14:paraId="7FDBCE71">
      <w:pPr>
        <w:adjustRightInd w:val="0"/>
        <w:snapToGrid w:val="0"/>
        <w:spacing w:after="156" w:afterLines="50"/>
        <w:ind w:firstLine="422" w:firstLineChars="200"/>
        <w:rPr>
          <w:rFonts w:hint="eastAsia" w:ascii="宋体" w:hAnsi="宋体"/>
          <w:b/>
          <w:szCs w:val="21"/>
        </w:rPr>
      </w:pPr>
      <w:r>
        <w:rPr>
          <w:rFonts w:hint="eastAsia" w:ascii="宋体" w:hAnsi="宋体"/>
          <w:b/>
          <w:szCs w:val="21"/>
        </w:rPr>
        <w:t>（三）被保险人与</w:t>
      </w:r>
      <w:r>
        <w:rPr>
          <w:rStyle w:val="6"/>
          <w:rFonts w:hint="eastAsia"/>
          <w:color w:val="000000"/>
          <w:kern w:val="0"/>
          <w:sz w:val="21"/>
          <w:szCs w:val="21"/>
        </w:rPr>
        <w:t>第三方订立的合同项下应承担的合同责任</w:t>
      </w:r>
      <w:r>
        <w:rPr>
          <w:rFonts w:hint="eastAsia" w:ascii="宋体" w:hAnsi="宋体"/>
          <w:b/>
          <w:szCs w:val="21"/>
        </w:rPr>
        <w:t>。但是，即使没有该合同被保险人仍应承担的责任不在此限；</w:t>
      </w:r>
    </w:p>
    <w:p w14:paraId="3EDCAC4D">
      <w:pPr>
        <w:adjustRightInd w:val="0"/>
        <w:snapToGrid w:val="0"/>
        <w:spacing w:after="156" w:afterLines="50"/>
        <w:ind w:firstLine="422" w:firstLineChars="200"/>
        <w:rPr>
          <w:rFonts w:hint="eastAsia" w:ascii="宋体" w:hAnsi="宋体"/>
          <w:b/>
          <w:szCs w:val="21"/>
        </w:rPr>
      </w:pPr>
      <w:r>
        <w:rPr>
          <w:rFonts w:hint="eastAsia" w:ascii="宋体" w:hAnsi="宋体"/>
          <w:b/>
          <w:szCs w:val="21"/>
        </w:rPr>
        <w:t>（四）被保险人所有的、租借的、保管的或掌控下的财产的损坏或灭失，但被保险人因旅行租用的酒店房间或度假屋（不包括其中的家具和设备）的损坏不在此限；</w:t>
      </w:r>
    </w:p>
    <w:p w14:paraId="5DD095C1">
      <w:pPr>
        <w:adjustRightInd w:val="0"/>
        <w:snapToGrid w:val="0"/>
        <w:spacing w:after="156" w:afterLines="50"/>
        <w:ind w:firstLine="422" w:firstLineChars="200"/>
        <w:rPr>
          <w:rFonts w:hint="eastAsia" w:ascii="宋体" w:hAnsi="宋体"/>
          <w:b/>
          <w:szCs w:val="21"/>
        </w:rPr>
      </w:pPr>
      <w:r>
        <w:rPr>
          <w:rFonts w:hint="eastAsia" w:ascii="宋体" w:hAnsi="宋体"/>
          <w:b/>
          <w:szCs w:val="21"/>
        </w:rPr>
        <w:t>（五）罚款、罚息及惩罚性赔款；</w:t>
      </w:r>
    </w:p>
    <w:p w14:paraId="25E6B645">
      <w:pPr>
        <w:adjustRightInd w:val="0"/>
        <w:snapToGrid w:val="0"/>
        <w:spacing w:after="156" w:afterLines="50"/>
        <w:ind w:firstLine="422" w:firstLineChars="200"/>
        <w:rPr>
          <w:rFonts w:hint="eastAsia" w:ascii="宋体" w:hAnsi="宋体"/>
          <w:b/>
          <w:szCs w:val="21"/>
        </w:rPr>
      </w:pPr>
      <w:r>
        <w:rPr>
          <w:rFonts w:hint="eastAsia" w:ascii="宋体" w:hAnsi="宋体"/>
          <w:b/>
          <w:szCs w:val="21"/>
        </w:rPr>
        <w:t>（六）间接损失。</w:t>
      </w:r>
    </w:p>
    <w:p w14:paraId="062D3A94">
      <w:pPr>
        <w:adjustRightInd w:val="0"/>
        <w:snapToGrid w:val="0"/>
        <w:spacing w:after="156" w:afterLines="50"/>
        <w:ind w:firstLine="422" w:firstLineChars="200"/>
        <w:rPr>
          <w:rFonts w:hint="eastAsia" w:ascii="宋体" w:hAnsi="宋体"/>
          <w:b/>
          <w:szCs w:val="21"/>
        </w:rPr>
      </w:pPr>
      <w:r>
        <w:rPr>
          <w:rFonts w:hint="eastAsia" w:ascii="宋体" w:hAnsi="宋体"/>
          <w:b/>
          <w:szCs w:val="21"/>
        </w:rPr>
        <w:t>第六条  主保险合同中的各项责任免除也适用于本附加保险合同。</w:t>
      </w:r>
    </w:p>
    <w:p w14:paraId="403A6D33">
      <w:pPr>
        <w:jc w:val="center"/>
        <w:rPr>
          <w:rFonts w:ascii="宋体" w:hAnsi="宋体"/>
          <w:b/>
          <w:sz w:val="28"/>
          <w:szCs w:val="28"/>
        </w:rPr>
      </w:pPr>
      <w:bookmarkStart w:id="2" w:name="_Toc237335937"/>
      <w:r>
        <w:rPr>
          <w:rFonts w:hint="eastAsia" w:ascii="宋体" w:hAnsi="宋体"/>
          <w:b/>
          <w:sz w:val="28"/>
          <w:szCs w:val="28"/>
        </w:rPr>
        <w:t>中国平安财产保险股份有限公司</w:t>
      </w:r>
    </w:p>
    <w:p w14:paraId="04BBC9FA">
      <w:pPr>
        <w:jc w:val="center"/>
        <w:rPr>
          <w:rFonts w:hint="eastAsia" w:ascii="宋体" w:hAnsi="宋体"/>
          <w:b/>
          <w:sz w:val="28"/>
          <w:szCs w:val="28"/>
        </w:rPr>
      </w:pPr>
      <w:r>
        <w:rPr>
          <w:rFonts w:hint="eastAsia" w:ascii="宋体" w:hAnsi="宋体"/>
          <w:b/>
          <w:sz w:val="28"/>
          <w:szCs w:val="28"/>
        </w:rPr>
        <w:t>平安境内紧急医疗救援服务条款</w:t>
      </w:r>
      <w:bookmarkEnd w:id="2"/>
    </w:p>
    <w:p w14:paraId="1481686E">
      <w:pPr>
        <w:adjustRightInd w:val="0"/>
        <w:snapToGrid w:val="0"/>
        <w:spacing w:after="156" w:afterLines="50"/>
        <w:ind w:firstLine="422" w:firstLineChars="200"/>
        <w:rPr>
          <w:rFonts w:hint="eastAsia" w:ascii="宋体" w:hAnsi="宋体"/>
          <w:b/>
          <w:szCs w:val="21"/>
        </w:rPr>
      </w:pPr>
    </w:p>
    <w:p w14:paraId="4F8A3635">
      <w:pPr>
        <w:adjustRightInd w:val="0"/>
        <w:snapToGrid w:val="0"/>
        <w:spacing w:after="156" w:afterLines="50"/>
        <w:ind w:firstLine="422" w:firstLineChars="200"/>
        <w:jc w:val="center"/>
        <w:rPr>
          <w:rFonts w:hint="eastAsia" w:ascii="宋体" w:hAnsi="宋体"/>
          <w:szCs w:val="21"/>
        </w:rPr>
      </w:pPr>
      <w:r>
        <w:rPr>
          <w:rFonts w:hint="eastAsia" w:ascii="宋体" w:hAnsi="宋体"/>
          <w:b/>
          <w:szCs w:val="21"/>
        </w:rPr>
        <w:t>责任免除</w:t>
      </w:r>
    </w:p>
    <w:p w14:paraId="4D2E2289">
      <w:pPr>
        <w:snapToGrid w:val="0"/>
        <w:spacing w:after="156" w:afterLines="50"/>
        <w:ind w:firstLine="422" w:firstLineChars="200"/>
        <w:rPr>
          <w:rFonts w:hint="eastAsia" w:ascii="宋体" w:hAnsi="宋体"/>
          <w:b/>
          <w:szCs w:val="21"/>
        </w:rPr>
      </w:pPr>
      <w:r>
        <w:rPr>
          <w:rFonts w:hint="eastAsia" w:ascii="宋体" w:hAnsi="宋体"/>
          <w:b/>
          <w:szCs w:val="21"/>
        </w:rPr>
        <w:t>第四条  主保险合同项下的各项责任免除仍然适用于本服务条款。</w:t>
      </w:r>
    </w:p>
    <w:p w14:paraId="44BE25C3">
      <w:pPr>
        <w:snapToGrid w:val="0"/>
        <w:spacing w:after="156" w:afterLines="50"/>
        <w:ind w:firstLine="422" w:firstLineChars="200"/>
        <w:rPr>
          <w:rFonts w:hint="eastAsia" w:ascii="宋体" w:hAnsi="宋体"/>
          <w:b/>
          <w:szCs w:val="21"/>
        </w:rPr>
      </w:pPr>
      <w:r>
        <w:rPr>
          <w:rFonts w:hint="eastAsia" w:ascii="宋体" w:hAnsi="宋体"/>
          <w:b/>
          <w:szCs w:val="21"/>
        </w:rPr>
        <w:t>第五条  因下列原因造成损失、费用的，我公司不提供救援服务：</w:t>
      </w:r>
    </w:p>
    <w:p w14:paraId="2CB6B953">
      <w:pPr>
        <w:snapToGrid w:val="0"/>
        <w:spacing w:after="156" w:afterLines="50"/>
        <w:ind w:firstLine="422"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w:t>
      </w:r>
    </w:p>
    <w:p w14:paraId="51B5CC48">
      <w:pPr>
        <w:snapToGrid w:val="0"/>
        <w:spacing w:after="156" w:afterLines="50"/>
        <w:ind w:firstLine="422" w:firstLineChars="200"/>
        <w:rPr>
          <w:rFonts w:hint="eastAsia" w:ascii="宋体" w:hAnsi="宋体"/>
          <w:b/>
          <w:szCs w:val="21"/>
        </w:rPr>
      </w:pPr>
      <w:r>
        <w:rPr>
          <w:rFonts w:hint="eastAsia" w:ascii="宋体" w:hAnsi="宋体"/>
          <w:b/>
          <w:szCs w:val="21"/>
        </w:rPr>
        <w:t>（二）在旅程开始前可以预见的受保前已存在疾病的恶化。</w:t>
      </w:r>
    </w:p>
    <w:p w14:paraId="01F3D17C">
      <w:pPr>
        <w:snapToGrid w:val="0"/>
        <w:spacing w:after="156" w:afterLines="50"/>
        <w:ind w:firstLine="422" w:firstLineChars="200"/>
        <w:rPr>
          <w:rFonts w:hint="eastAsia" w:ascii="宋体" w:hAnsi="宋体"/>
          <w:b/>
          <w:szCs w:val="21"/>
        </w:rPr>
      </w:pPr>
      <w:r>
        <w:rPr>
          <w:rFonts w:hint="eastAsia" w:ascii="宋体" w:hAnsi="宋体"/>
          <w:b/>
          <w:szCs w:val="21"/>
        </w:rPr>
        <w:t>（三）怀孕、分娩、流产、不孕症、避孕及绝育手术。</w:t>
      </w:r>
    </w:p>
    <w:p w14:paraId="0348230A">
      <w:pPr>
        <w:snapToGrid w:val="0"/>
        <w:spacing w:after="156" w:afterLines="50"/>
        <w:ind w:firstLine="422" w:firstLineChars="200"/>
        <w:rPr>
          <w:rFonts w:hint="eastAsia" w:ascii="宋体" w:hAnsi="宋体"/>
          <w:b/>
          <w:szCs w:val="21"/>
        </w:rPr>
      </w:pPr>
      <w:r>
        <w:rPr>
          <w:rFonts w:hint="eastAsia" w:ascii="宋体" w:hAnsi="宋体"/>
          <w:b/>
          <w:szCs w:val="21"/>
        </w:rPr>
        <w:t>（四）药物过敏或其他医疗行为导致的伤害。</w:t>
      </w:r>
    </w:p>
    <w:p w14:paraId="461D009C">
      <w:pPr>
        <w:snapToGrid w:val="0"/>
        <w:spacing w:after="156" w:afterLines="50"/>
        <w:ind w:firstLine="422" w:firstLineChars="200"/>
        <w:rPr>
          <w:rFonts w:hint="eastAsia" w:ascii="宋体" w:hAnsi="宋体"/>
          <w:b/>
          <w:szCs w:val="21"/>
        </w:rPr>
      </w:pPr>
      <w:r>
        <w:rPr>
          <w:rFonts w:hint="eastAsia" w:ascii="宋体" w:hAnsi="宋体"/>
          <w:b/>
          <w:szCs w:val="21"/>
        </w:rPr>
        <w:t>（五）由于服用酒精饮料、毒品、麻醉剂、镇静剂、安眠药或其他麻醉性物品所导致的精神疾病或意识不清所引发的疾病。</w:t>
      </w:r>
    </w:p>
    <w:p w14:paraId="2F5C7997">
      <w:pPr>
        <w:snapToGrid w:val="0"/>
        <w:spacing w:after="156" w:afterLines="50"/>
        <w:ind w:firstLine="422" w:firstLineChars="200"/>
        <w:rPr>
          <w:rFonts w:hint="eastAsia" w:ascii="宋体" w:hAnsi="宋体"/>
          <w:b/>
          <w:szCs w:val="21"/>
        </w:rPr>
      </w:pPr>
      <w:r>
        <w:rPr>
          <w:rFonts w:hint="eastAsia" w:ascii="宋体" w:hAnsi="宋体"/>
          <w:b/>
          <w:szCs w:val="21"/>
        </w:rPr>
        <w:t>（六）投保人的故意行为。</w:t>
      </w:r>
    </w:p>
    <w:p w14:paraId="42E49910">
      <w:pPr>
        <w:snapToGrid w:val="0"/>
        <w:spacing w:after="156" w:afterLines="50"/>
        <w:ind w:firstLine="422" w:firstLineChars="200"/>
        <w:rPr>
          <w:rFonts w:hint="eastAsia" w:ascii="宋体" w:hAnsi="宋体"/>
          <w:b/>
          <w:szCs w:val="21"/>
        </w:rPr>
      </w:pPr>
      <w:r>
        <w:rPr>
          <w:rFonts w:hint="eastAsia" w:ascii="宋体" w:hAnsi="宋体"/>
          <w:b/>
          <w:szCs w:val="21"/>
        </w:rPr>
        <w:t>（七）被保险人自伤、自杀、犯罪或拒捕。</w:t>
      </w:r>
    </w:p>
    <w:p w14:paraId="0A2EFA31">
      <w:pPr>
        <w:snapToGrid w:val="0"/>
        <w:spacing w:after="156" w:afterLines="50"/>
        <w:ind w:firstLine="422" w:firstLineChars="200"/>
        <w:rPr>
          <w:rFonts w:hint="eastAsia" w:ascii="宋体" w:hAnsi="宋体"/>
          <w:b/>
          <w:szCs w:val="21"/>
        </w:rPr>
      </w:pPr>
      <w:r>
        <w:rPr>
          <w:rFonts w:hint="eastAsia" w:ascii="宋体" w:hAnsi="宋体"/>
          <w:b/>
          <w:szCs w:val="21"/>
        </w:rPr>
        <w:t>第六条  下列情形下发生的损失、费用，我公司不提供救援服务：</w:t>
      </w:r>
    </w:p>
    <w:p w14:paraId="73118456">
      <w:pPr>
        <w:snapToGrid w:val="0"/>
        <w:spacing w:after="156" w:afterLines="50"/>
        <w:ind w:firstLine="422" w:firstLineChars="200"/>
        <w:rPr>
          <w:rFonts w:hint="eastAsia" w:ascii="宋体" w:hAnsi="宋体"/>
          <w:b/>
          <w:szCs w:val="21"/>
        </w:rPr>
      </w:pPr>
      <w:r>
        <w:rPr>
          <w:rFonts w:hint="eastAsia" w:ascii="宋体" w:hAnsi="宋体"/>
          <w:b/>
          <w:szCs w:val="21"/>
        </w:rPr>
        <w:t>（一）被保险人违背医嘱而前往非常住地。</w:t>
      </w:r>
    </w:p>
    <w:p w14:paraId="3DE837B2">
      <w:pPr>
        <w:snapToGrid w:val="0"/>
        <w:spacing w:after="156" w:afterLines="50"/>
        <w:ind w:firstLine="422" w:firstLineChars="200"/>
        <w:rPr>
          <w:rFonts w:hint="eastAsia" w:ascii="宋体" w:hAnsi="宋体"/>
          <w:b/>
          <w:szCs w:val="21"/>
        </w:rPr>
      </w:pPr>
      <w:r>
        <w:rPr>
          <w:rFonts w:hint="eastAsia" w:ascii="宋体" w:hAnsi="宋体"/>
          <w:b/>
          <w:szCs w:val="21"/>
        </w:rPr>
        <w:t>（二）被保险人前往非常住地的目的就是寻求或接受医疗。</w:t>
      </w:r>
    </w:p>
    <w:p w14:paraId="6574F6FC">
      <w:pPr>
        <w:snapToGrid w:val="0"/>
        <w:spacing w:after="156" w:afterLines="50"/>
        <w:ind w:firstLine="422" w:firstLineChars="200"/>
        <w:rPr>
          <w:rFonts w:hint="eastAsia" w:ascii="宋体" w:hAnsi="宋体"/>
          <w:b/>
          <w:szCs w:val="21"/>
        </w:rPr>
      </w:pPr>
      <w:r>
        <w:rPr>
          <w:rFonts w:hint="eastAsia" w:ascii="宋体" w:hAnsi="宋体"/>
          <w:b/>
          <w:szCs w:val="21"/>
        </w:rPr>
        <w:t>（三）被保险人前往非常住地的时候已经知道如果旅程按计划进行其必须出于医学原因接受由医生要求的医学治疗或其他治疗（如透析）。</w:t>
      </w:r>
    </w:p>
    <w:p w14:paraId="3A0E54AE">
      <w:pPr>
        <w:snapToGrid w:val="0"/>
        <w:spacing w:after="156" w:afterLines="50"/>
        <w:ind w:firstLine="422" w:firstLineChars="200"/>
        <w:rPr>
          <w:rFonts w:hint="eastAsia" w:ascii="宋体" w:hAnsi="宋体"/>
          <w:b/>
          <w:szCs w:val="21"/>
        </w:rPr>
      </w:pPr>
      <w:r>
        <w:rPr>
          <w:rFonts w:hint="eastAsia" w:ascii="宋体" w:hAnsi="宋体"/>
          <w:b/>
          <w:szCs w:val="21"/>
        </w:rPr>
        <w:t>第七条  我公司不负责承担下列费用：</w:t>
      </w:r>
    </w:p>
    <w:p w14:paraId="79163A72">
      <w:pPr>
        <w:snapToGrid w:val="0"/>
        <w:spacing w:after="156" w:afterLines="50"/>
        <w:ind w:firstLine="422" w:firstLineChars="200"/>
        <w:rPr>
          <w:rFonts w:hint="eastAsia" w:ascii="宋体" w:hAnsi="宋体"/>
          <w:b/>
          <w:szCs w:val="21"/>
        </w:rPr>
      </w:pPr>
      <w:r>
        <w:rPr>
          <w:rFonts w:hint="eastAsia" w:ascii="宋体" w:hAnsi="宋体"/>
          <w:b/>
          <w:szCs w:val="21"/>
        </w:rPr>
        <w:t>（一）条款或合同中列明应由被保险人自行承担的费用。</w:t>
      </w:r>
    </w:p>
    <w:p w14:paraId="262D17C7">
      <w:pPr>
        <w:snapToGrid w:val="0"/>
        <w:spacing w:after="156" w:afterLines="50"/>
        <w:ind w:firstLine="422" w:firstLineChars="200"/>
        <w:rPr>
          <w:rFonts w:hint="eastAsia" w:ascii="宋体" w:hAnsi="宋体"/>
          <w:b/>
          <w:szCs w:val="21"/>
        </w:rPr>
      </w:pPr>
      <w:r>
        <w:rPr>
          <w:rFonts w:hint="eastAsia" w:ascii="宋体" w:hAnsi="宋体"/>
          <w:b/>
          <w:szCs w:val="21"/>
        </w:rPr>
        <w:t>（二）救援服务机构以外的其他任何第三方需收取的费用。</w:t>
      </w:r>
    </w:p>
    <w:p w14:paraId="6E1A040C">
      <w:pPr>
        <w:snapToGrid w:val="0"/>
        <w:spacing w:after="156" w:afterLines="50"/>
        <w:ind w:firstLine="422" w:firstLineChars="200"/>
        <w:rPr>
          <w:rFonts w:hint="eastAsia" w:ascii="宋体" w:hAnsi="宋体"/>
          <w:b/>
          <w:szCs w:val="21"/>
        </w:rPr>
      </w:pPr>
      <w:r>
        <w:rPr>
          <w:rFonts w:hint="eastAsia" w:ascii="宋体" w:hAnsi="宋体"/>
          <w:b/>
          <w:szCs w:val="21"/>
        </w:rPr>
        <w:t>（三）被保险人自行与救援服务机构达成的本条款约定以外的其他服务的费用。</w:t>
      </w:r>
    </w:p>
    <w:p w14:paraId="1961037F">
      <w:pPr>
        <w:jc w:val="both"/>
        <w:rPr>
          <w:rFonts w:ascii="Times New Roman" w:hAnsi="Times New Roman"/>
          <w:b/>
          <w:bCs/>
          <w:sz w:val="28"/>
          <w:szCs w:val="28"/>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12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rPr>
      <w:rFonts w:ascii="Calibri" w:hAnsi="Calibri"/>
      <w:szCs w:val="22"/>
    </w:r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6">
    <w:name w:val="Strong"/>
    <w:qFormat/>
    <w:uiPriority w:val="22"/>
    <w:rPr>
      <w:rFonts w:eastAsia="宋体"/>
      <w:b/>
      <w:bCs/>
      <w:kern w:val="2"/>
      <w:sz w:val="24"/>
      <w:szCs w:val="24"/>
      <w:lang w:val="en-US" w:eastAsia="zh-CN" w:bidi="ar-SA"/>
    </w:rPr>
  </w:style>
  <w:style w:type="paragraph" w:customStyle="1" w:styleId="7">
    <w:name w:val="条款大标题"/>
    <w:basedOn w:val="3"/>
    <w:qFormat/>
    <w:uiPriority w:val="0"/>
    <w:pPr>
      <w:snapToGrid w:val="0"/>
    </w:pPr>
    <w:rPr>
      <w:rFonts w:ascii="Cambria" w:hAnsi="Cambria" w:cs="Times New Roman"/>
    </w:rPr>
  </w:style>
  <w:style w:type="paragraph" w:customStyle="1" w:styleId="8">
    <w:name w:val="条款标题"/>
    <w:basedOn w:val="9"/>
    <w:qFormat/>
    <w:uiPriority w:val="0"/>
    <w:pPr>
      <w:tabs>
        <w:tab w:val="left" w:pos="840"/>
      </w:tabs>
      <w:ind w:left="0" w:leftChars="0" w:firstLine="0" w:firstLineChars="0"/>
    </w:pPr>
    <w:rPr>
      <w:b/>
    </w:rPr>
  </w:style>
  <w:style w:type="paragraph" w:customStyle="1" w:styleId="9">
    <w:name w:val="条款正文"/>
    <w:basedOn w:val="1"/>
    <w:qFormat/>
    <w:uiPriority w:val="0"/>
    <w:pPr>
      <w:adjustRightInd w:val="0"/>
      <w:snapToGrid w:val="0"/>
      <w:ind w:left="840" w:leftChars="4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2025-08-29T03:44:47Z</dcterms:created>
  <dc:creator>Administrator</dc:creator>
  <cp:lastModifiedBy>派大星</cp:lastModifiedBy>
  <dcterms:modified xsi:type="dcterms:W3CDTF">2025-08-29T06:09:37Z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eyJoZGlkIjoiNjc2NDQzODUzNjVlYTAyOWIxMjUyNjlkMjNhZDViOTYiLCJ1c2VySWQiOiI1Njc1OTY0MjEifQ==</vt:lpwstr>
  </property>
  <property fmtid="{D5CDD505-2E9C-101B-9397-08002B2CF9AE}" pid="4" name="ICV">
    <vt:lpwstr>965E17673C7B46E5AC4C8C391FDC9BA6_12</vt:lpwstr>
  </property>
</Properties>
</file>