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jc w:val="center"/>
        <w:rPr>
          <w:rFonts w:ascii="宋体" w:hAnsi="宋体" w:eastAsia="宋体"/>
          <w:b/>
          <w:sz w:val="32"/>
          <w:szCs w:val="32"/>
        </w:rPr>
      </w:pPr>
      <w:bookmarkStart w:id="0" w:name="_GoBack"/>
      <w:bookmarkEnd w:id="0"/>
      <w:r>
        <w:rPr>
          <w:rFonts w:hint="eastAsia" w:ascii="宋体" w:hAnsi="宋体" w:eastAsia="宋体"/>
          <w:b/>
          <w:sz w:val="32"/>
          <w:szCs w:val="32"/>
        </w:rPr>
        <w:t>亚太财产保险有限公司</w:t>
      </w:r>
    </w:p>
    <w:p>
      <w:pPr>
        <w:adjustRightInd w:val="0"/>
        <w:snapToGrid w:val="0"/>
        <w:spacing w:before="156" w:beforeLines="50" w:after="156" w:afterLines="50"/>
        <w:jc w:val="center"/>
        <w:rPr>
          <w:rFonts w:ascii="宋体" w:hAnsi="宋体" w:eastAsia="宋体"/>
          <w:b/>
          <w:sz w:val="32"/>
          <w:szCs w:val="32"/>
        </w:rPr>
      </w:pPr>
      <w:r>
        <w:rPr>
          <w:rFonts w:hint="eastAsia" w:ascii="宋体" w:hAnsi="宋体" w:eastAsia="宋体"/>
          <w:b/>
          <w:sz w:val="32"/>
          <w:szCs w:val="32"/>
        </w:rPr>
        <w:t>附加旅行行李延误保险条款</w:t>
      </w:r>
    </w:p>
    <w:p>
      <w:pPr>
        <w:pStyle w:val="9"/>
        <w:spacing w:line="360" w:lineRule="auto"/>
        <w:ind w:left="0" w:leftChars="0"/>
        <w:jc w:val="center"/>
        <w:rPr>
          <w:rFonts w:ascii="宋体" w:hAnsi="宋体"/>
          <w:b/>
          <w:szCs w:val="21"/>
        </w:rPr>
      </w:pPr>
      <w:r>
        <w:rPr>
          <w:rFonts w:hint="eastAsia" w:ascii="宋体" w:hAnsi="宋体" w:cstheme="minorBidi"/>
          <w:szCs w:val="21"/>
        </w:rPr>
        <w:t>备案号</w:t>
      </w:r>
      <w:r>
        <w:rPr>
          <w:rFonts w:ascii="宋体" w:hAnsi="宋体" w:cstheme="minorBidi"/>
          <w:szCs w:val="21"/>
        </w:rPr>
        <w:t>：(亚太财险)(备-其他)【2019】(附) 086号</w:t>
      </w:r>
    </w:p>
    <w:p>
      <w:pPr>
        <w:pStyle w:val="9"/>
        <w:spacing w:line="360" w:lineRule="auto"/>
        <w:ind w:left="0" w:leftChars="0" w:firstLine="0" w:firstLineChars="0"/>
        <w:jc w:val="center"/>
        <w:rPr>
          <w:rFonts w:ascii="宋体" w:hAnsi="宋体"/>
          <w:b/>
          <w:sz w:val="24"/>
        </w:rPr>
      </w:pPr>
      <w:r>
        <w:rPr>
          <w:rFonts w:hint="eastAsia" w:ascii="宋体" w:hAnsi="宋体"/>
          <w:b/>
          <w:sz w:val="24"/>
        </w:rPr>
        <w:t>总则</w:t>
      </w:r>
    </w:p>
    <w:p>
      <w:pPr>
        <w:pStyle w:val="9"/>
        <w:spacing w:line="360" w:lineRule="auto"/>
        <w:ind w:left="0" w:leftChars="0" w:firstLine="482"/>
        <w:rPr>
          <w:rFonts w:ascii="宋体" w:hAnsi="宋体"/>
          <w:sz w:val="24"/>
        </w:rPr>
      </w:pPr>
      <w:r>
        <w:rPr>
          <w:rFonts w:hint="eastAsia" w:ascii="宋体" w:hAnsi="宋体"/>
          <w:b/>
          <w:sz w:val="24"/>
        </w:rPr>
        <w:t xml:space="preserve">第一条  </w:t>
      </w:r>
      <w:r>
        <w:rPr>
          <w:rFonts w:hint="eastAsia" w:ascii="宋体" w:hAnsi="宋体"/>
          <w:sz w:val="24"/>
        </w:rPr>
        <w:t>本附加险合同须附加于亚太财产保险有限公司旅行人身意外伤害保险（以下简称“主险合同”）使用。</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主险合同所附条款、投保单、保险单、保险凭证以及批单等，凡与本附加险合同相关者，均为本附加险合同的构成部分。凡涉及本附加险合同的约定，均应采用书面形式。</w:t>
      </w:r>
    </w:p>
    <w:p>
      <w:pPr>
        <w:pStyle w:val="9"/>
        <w:spacing w:line="360" w:lineRule="auto"/>
        <w:ind w:left="0" w:leftChars="0" w:firstLine="480"/>
        <w:rPr>
          <w:rFonts w:ascii="宋体" w:hAnsi="宋体"/>
          <w:kern w:val="0"/>
          <w:sz w:val="24"/>
        </w:rPr>
      </w:pPr>
      <w:r>
        <w:rPr>
          <w:rFonts w:hint="eastAsia" w:ascii="宋体" w:hAnsi="宋体"/>
          <w:kern w:val="0"/>
          <w:sz w:val="24"/>
        </w:rPr>
        <w:t>本附加险条款与主险条款不一致之处，以本附加险条款为准；本附加险条款未尽之处，以主险条款为准。</w:t>
      </w:r>
    </w:p>
    <w:p>
      <w:pPr>
        <w:pStyle w:val="9"/>
        <w:spacing w:line="360" w:lineRule="auto"/>
        <w:ind w:left="0" w:leftChars="0" w:firstLine="0" w:firstLineChars="0"/>
        <w:jc w:val="center"/>
        <w:rPr>
          <w:rFonts w:ascii="宋体" w:hAnsi="宋体"/>
          <w:b/>
          <w:sz w:val="24"/>
        </w:rPr>
      </w:pPr>
      <w:r>
        <w:rPr>
          <w:rFonts w:hint="eastAsia" w:ascii="宋体" w:hAnsi="宋体"/>
          <w:b/>
          <w:sz w:val="24"/>
        </w:rPr>
        <w:t>保险责任</w:t>
      </w:r>
    </w:p>
    <w:p>
      <w:pPr>
        <w:pStyle w:val="9"/>
        <w:spacing w:line="360" w:lineRule="auto"/>
        <w:ind w:left="0" w:leftChars="0" w:firstLine="482"/>
        <w:rPr>
          <w:rFonts w:ascii="黑体" w:hAnsi="黑体" w:eastAsia="黑体"/>
          <w:b/>
          <w:sz w:val="24"/>
        </w:rPr>
      </w:pPr>
      <w:r>
        <w:rPr>
          <w:rFonts w:hint="eastAsia" w:ascii="宋体" w:hAnsi="宋体"/>
          <w:b/>
          <w:sz w:val="24"/>
        </w:rPr>
        <w:t xml:space="preserve">第二条  </w:t>
      </w:r>
      <w:r>
        <w:rPr>
          <w:rFonts w:hint="eastAsia" w:ascii="宋体" w:hAnsi="宋体"/>
          <w:sz w:val="24"/>
        </w:rPr>
        <w:t>在保险期间内，若被保险人在旅行时，其随行托运的行李因公共交通工具承运人的处理不当，导致被保险人本人的托运行李晚于被保险人抵达目的地的时间，且延误连续达到保险单所载的时间，保险人依据本附加险合同约定给付保险金，</w:t>
      </w:r>
      <w:r>
        <w:rPr>
          <w:rFonts w:hint="eastAsia" w:ascii="黑体" w:hAnsi="黑体" w:eastAsia="黑体"/>
          <w:b/>
          <w:sz w:val="24"/>
        </w:rPr>
        <w:t>但最高给付金额以保险单所载明的保险金额为限。</w:t>
      </w:r>
    </w:p>
    <w:p>
      <w:pPr>
        <w:pStyle w:val="9"/>
        <w:spacing w:line="360" w:lineRule="auto"/>
        <w:ind w:left="0" w:leftChars="0" w:firstLine="0" w:firstLineChars="0"/>
        <w:jc w:val="center"/>
        <w:rPr>
          <w:rFonts w:ascii="黑体" w:hAnsi="黑体" w:eastAsia="黑体"/>
          <w:b/>
          <w:sz w:val="24"/>
        </w:rPr>
      </w:pPr>
      <w:r>
        <w:rPr>
          <w:rFonts w:hint="eastAsia" w:ascii="黑体" w:hAnsi="黑体" w:eastAsia="黑体"/>
          <w:b/>
          <w:sz w:val="24"/>
        </w:rPr>
        <w:t>责任免除</w:t>
      </w:r>
    </w:p>
    <w:p>
      <w:pPr>
        <w:adjustRightInd w:val="0"/>
        <w:snapToGrid w:val="0"/>
        <w:spacing w:line="360" w:lineRule="auto"/>
        <w:ind w:firstLine="482" w:firstLineChars="200"/>
        <w:rPr>
          <w:rFonts w:ascii="黑体" w:hAnsi="黑体" w:eastAsia="黑体"/>
          <w:b/>
          <w:sz w:val="24"/>
          <w:szCs w:val="24"/>
        </w:rPr>
      </w:pPr>
      <w:r>
        <w:rPr>
          <w:rFonts w:hint="eastAsia" w:ascii="黑体" w:hAnsi="黑体" w:eastAsia="黑体"/>
          <w:b/>
          <w:sz w:val="24"/>
        </w:rPr>
        <w:t xml:space="preserve">第三条  </w:t>
      </w:r>
      <w:r>
        <w:rPr>
          <w:rFonts w:hint="eastAsia" w:ascii="黑体" w:hAnsi="黑体" w:eastAsia="黑体"/>
          <w:b/>
          <w:sz w:val="24"/>
          <w:szCs w:val="24"/>
        </w:rPr>
        <w:t>因下列原因造成被保险人的任何损失和费用，保险人不承担赔偿责任：</w:t>
      </w:r>
    </w:p>
    <w:p>
      <w:pPr>
        <w:adjustRightInd w:val="0"/>
        <w:snapToGrid w:val="0"/>
        <w:spacing w:line="360" w:lineRule="auto"/>
        <w:ind w:firstLine="482" w:firstLineChars="200"/>
        <w:rPr>
          <w:rFonts w:ascii="黑体" w:hAnsi="黑体" w:eastAsia="黑体"/>
          <w:b/>
          <w:sz w:val="24"/>
          <w:szCs w:val="24"/>
        </w:rPr>
      </w:pPr>
      <w:r>
        <w:rPr>
          <w:rFonts w:hint="eastAsia" w:ascii="黑体" w:hAnsi="黑体" w:eastAsia="黑体"/>
          <w:b/>
          <w:sz w:val="24"/>
          <w:szCs w:val="24"/>
        </w:rPr>
        <w:t>（一）海关或其他政府机关的没收、扣留、检疫、隔离、征收或销毁行为；</w:t>
      </w:r>
    </w:p>
    <w:p>
      <w:pPr>
        <w:adjustRightInd w:val="0"/>
        <w:snapToGrid w:val="0"/>
        <w:spacing w:line="360" w:lineRule="auto"/>
        <w:ind w:firstLine="482" w:firstLineChars="200"/>
        <w:rPr>
          <w:rFonts w:ascii="黑体" w:hAnsi="黑体" w:eastAsia="黑体"/>
          <w:b/>
          <w:sz w:val="24"/>
          <w:szCs w:val="24"/>
        </w:rPr>
      </w:pPr>
      <w:r>
        <w:rPr>
          <w:rFonts w:hint="eastAsia" w:ascii="黑体" w:hAnsi="黑体" w:eastAsia="黑体"/>
          <w:b/>
          <w:sz w:val="24"/>
          <w:szCs w:val="24"/>
        </w:rPr>
        <w:t>（二）被保险人托运的个人行李置留在公共交通工具（见释义）承运人或其代理人处；</w:t>
      </w:r>
    </w:p>
    <w:p>
      <w:pPr>
        <w:adjustRightInd w:val="0"/>
        <w:snapToGrid w:val="0"/>
        <w:spacing w:line="360" w:lineRule="auto"/>
        <w:ind w:firstLine="482" w:firstLineChars="200"/>
        <w:rPr>
          <w:rFonts w:ascii="黑体" w:hAnsi="黑体" w:eastAsia="黑体"/>
          <w:b/>
          <w:sz w:val="24"/>
          <w:szCs w:val="24"/>
        </w:rPr>
      </w:pPr>
      <w:r>
        <w:rPr>
          <w:rFonts w:hint="eastAsia" w:ascii="黑体" w:hAnsi="黑体" w:eastAsia="黑体"/>
          <w:b/>
          <w:sz w:val="24"/>
          <w:szCs w:val="24"/>
        </w:rPr>
        <w:t>（三）被保险人的行李中含有禁止托运物品；</w:t>
      </w:r>
    </w:p>
    <w:p>
      <w:pPr>
        <w:adjustRightInd w:val="0"/>
        <w:snapToGrid w:val="0"/>
        <w:spacing w:line="360" w:lineRule="auto"/>
        <w:ind w:firstLine="482" w:firstLineChars="200"/>
        <w:rPr>
          <w:rFonts w:ascii="黑体" w:hAnsi="黑体" w:eastAsia="黑体"/>
          <w:b/>
          <w:sz w:val="24"/>
          <w:szCs w:val="24"/>
        </w:rPr>
      </w:pPr>
      <w:r>
        <w:rPr>
          <w:rFonts w:hint="eastAsia" w:ascii="黑体" w:hAnsi="黑体" w:eastAsia="黑体"/>
          <w:b/>
          <w:sz w:val="24"/>
          <w:szCs w:val="24"/>
        </w:rPr>
        <w:t>（四）被保险人办理完登记手续后，未能准时登乘公共交通工具，导致的行李延误；</w:t>
      </w:r>
    </w:p>
    <w:p>
      <w:pPr>
        <w:adjustRightInd w:val="0"/>
        <w:snapToGrid w:val="0"/>
        <w:spacing w:line="360" w:lineRule="auto"/>
        <w:ind w:firstLine="482" w:firstLineChars="200"/>
        <w:rPr>
          <w:rFonts w:ascii="黑体" w:hAnsi="黑体" w:eastAsia="黑体"/>
          <w:b/>
          <w:sz w:val="24"/>
          <w:szCs w:val="24"/>
        </w:rPr>
      </w:pPr>
      <w:r>
        <w:rPr>
          <w:rFonts w:hint="eastAsia" w:ascii="黑体" w:hAnsi="黑体" w:eastAsia="黑体"/>
          <w:b/>
          <w:sz w:val="24"/>
          <w:szCs w:val="24"/>
        </w:rPr>
        <w:t>（五）直接或间接由流行疫病或大规模流行疫病爆发引起的延误。</w:t>
      </w:r>
    </w:p>
    <w:p>
      <w:pPr>
        <w:adjustRightInd w:val="0"/>
        <w:snapToGrid w:val="0"/>
        <w:spacing w:line="360" w:lineRule="auto"/>
        <w:ind w:firstLine="482" w:firstLineChars="200"/>
        <w:rPr>
          <w:rFonts w:ascii="黑体" w:hAnsi="黑体" w:eastAsia="黑体"/>
          <w:b/>
          <w:sz w:val="24"/>
          <w:szCs w:val="24"/>
        </w:rPr>
      </w:pPr>
      <w:r>
        <w:rPr>
          <w:rFonts w:hint="eastAsia" w:ascii="黑体" w:hAnsi="黑体" w:eastAsia="黑体"/>
          <w:b/>
          <w:sz w:val="24"/>
          <w:szCs w:val="24"/>
        </w:rPr>
        <w:t>第四条  出现下列任一情形时，保险人不负责赔偿：</w:t>
      </w:r>
    </w:p>
    <w:p>
      <w:pPr>
        <w:adjustRightInd w:val="0"/>
        <w:snapToGrid w:val="0"/>
        <w:spacing w:line="360" w:lineRule="auto"/>
        <w:ind w:firstLine="482" w:firstLineChars="200"/>
        <w:rPr>
          <w:rFonts w:ascii="黑体" w:hAnsi="黑体" w:eastAsia="黑体"/>
          <w:b/>
          <w:sz w:val="24"/>
          <w:szCs w:val="24"/>
        </w:rPr>
      </w:pPr>
      <w:r>
        <w:rPr>
          <w:rFonts w:hint="eastAsia" w:ascii="黑体" w:hAnsi="黑体" w:eastAsia="黑体"/>
          <w:b/>
          <w:sz w:val="24"/>
          <w:szCs w:val="24"/>
        </w:rPr>
        <w:t>（一）被保险人旅行出发前已意识到任何将可能导致行李延误的情况；</w:t>
      </w:r>
    </w:p>
    <w:p>
      <w:pPr>
        <w:adjustRightInd w:val="0"/>
        <w:snapToGrid w:val="0"/>
        <w:spacing w:line="360" w:lineRule="auto"/>
        <w:ind w:firstLine="482" w:firstLineChars="200"/>
        <w:rPr>
          <w:rFonts w:ascii="黑体" w:hAnsi="黑体" w:eastAsia="黑体"/>
          <w:b/>
          <w:sz w:val="24"/>
          <w:szCs w:val="24"/>
        </w:rPr>
      </w:pPr>
      <w:r>
        <w:rPr>
          <w:rFonts w:hint="eastAsia" w:ascii="黑体" w:hAnsi="黑体" w:eastAsia="黑体"/>
          <w:b/>
          <w:sz w:val="24"/>
          <w:szCs w:val="24"/>
        </w:rPr>
        <w:t>（二）被保险人旅行出发前已经发生或宣布的罢工或工人抗议性活动，从而导致公共交通不能正常运营，未能采取其它合理可行的旅行安排方案，导致的行李延误；</w:t>
      </w:r>
    </w:p>
    <w:p>
      <w:pPr>
        <w:adjustRightInd w:val="0"/>
        <w:snapToGrid w:val="0"/>
        <w:spacing w:line="360" w:lineRule="auto"/>
        <w:ind w:firstLine="482" w:firstLineChars="200"/>
        <w:rPr>
          <w:rFonts w:ascii="黑体" w:hAnsi="黑体" w:eastAsia="黑体"/>
          <w:b/>
          <w:sz w:val="24"/>
          <w:szCs w:val="24"/>
        </w:rPr>
      </w:pPr>
      <w:r>
        <w:rPr>
          <w:rFonts w:hint="eastAsia" w:ascii="黑体" w:hAnsi="黑体" w:eastAsia="黑体"/>
          <w:b/>
          <w:sz w:val="24"/>
          <w:szCs w:val="24"/>
        </w:rPr>
        <w:t>（三）被保险人未及时通知目的地的公共交通工具承运人托运行李延误情况并取得有关行李延误的证明文件；</w:t>
      </w:r>
    </w:p>
    <w:p>
      <w:pPr>
        <w:adjustRightInd w:val="0"/>
        <w:snapToGrid w:val="0"/>
        <w:spacing w:line="360" w:lineRule="auto"/>
        <w:ind w:firstLine="482" w:firstLineChars="200"/>
        <w:rPr>
          <w:rFonts w:ascii="黑体" w:hAnsi="黑体" w:eastAsia="黑体"/>
          <w:b/>
          <w:sz w:val="24"/>
          <w:szCs w:val="24"/>
        </w:rPr>
      </w:pPr>
      <w:r>
        <w:rPr>
          <w:rFonts w:hint="eastAsia" w:ascii="黑体" w:hAnsi="黑体" w:eastAsia="黑体"/>
          <w:b/>
          <w:sz w:val="24"/>
          <w:szCs w:val="24"/>
        </w:rPr>
        <w:t>（四）被保险人未能按预定行程办理登记手续或被保险人未能从公共交通工具承运人处取得旅程延误时数及原因的书面证明；</w:t>
      </w:r>
    </w:p>
    <w:p>
      <w:pPr>
        <w:adjustRightInd w:val="0"/>
        <w:snapToGrid w:val="0"/>
        <w:spacing w:line="360" w:lineRule="auto"/>
        <w:ind w:firstLine="482" w:firstLineChars="200"/>
        <w:rPr>
          <w:rFonts w:ascii="黑体" w:hAnsi="黑体" w:eastAsia="黑体"/>
          <w:b/>
          <w:sz w:val="24"/>
          <w:szCs w:val="24"/>
        </w:rPr>
      </w:pPr>
      <w:r>
        <w:rPr>
          <w:rFonts w:hint="eastAsia" w:ascii="黑体" w:hAnsi="黑体" w:eastAsia="黑体"/>
          <w:b/>
          <w:sz w:val="24"/>
          <w:szCs w:val="24"/>
        </w:rPr>
        <w:t>第五条  下列损失和费用保险人不负责赔偿：</w:t>
      </w:r>
    </w:p>
    <w:p>
      <w:pPr>
        <w:adjustRightInd w:val="0"/>
        <w:snapToGrid w:val="0"/>
        <w:spacing w:line="360" w:lineRule="auto"/>
        <w:ind w:firstLine="482" w:firstLineChars="200"/>
        <w:rPr>
          <w:rFonts w:ascii="黑体" w:hAnsi="黑体" w:eastAsia="黑体"/>
          <w:b/>
          <w:sz w:val="24"/>
          <w:szCs w:val="24"/>
        </w:rPr>
      </w:pPr>
      <w:r>
        <w:rPr>
          <w:rFonts w:hint="eastAsia" w:ascii="黑体" w:hAnsi="黑体" w:eastAsia="黑体"/>
          <w:b/>
          <w:sz w:val="24"/>
          <w:szCs w:val="24"/>
        </w:rPr>
        <w:t>（一）非该次旅行时托运的个人行李；</w:t>
      </w:r>
    </w:p>
    <w:p>
      <w:pPr>
        <w:adjustRightInd w:val="0"/>
        <w:snapToGrid w:val="0"/>
        <w:spacing w:line="360" w:lineRule="auto"/>
        <w:ind w:firstLine="482" w:firstLineChars="200"/>
        <w:rPr>
          <w:rFonts w:ascii="黑体" w:hAnsi="黑体" w:eastAsia="黑体"/>
          <w:b/>
          <w:sz w:val="24"/>
          <w:szCs w:val="24"/>
        </w:rPr>
      </w:pPr>
      <w:r>
        <w:rPr>
          <w:rFonts w:hint="eastAsia" w:ascii="黑体" w:hAnsi="黑体" w:eastAsia="黑体"/>
          <w:b/>
          <w:sz w:val="24"/>
          <w:szCs w:val="24"/>
        </w:rPr>
        <w:t>（二）被保险人事先运送的行李，或非随身托运而分开邮寄或运送的行李。</w:t>
      </w:r>
    </w:p>
    <w:p>
      <w:pPr>
        <w:adjustRightInd w:val="0"/>
        <w:snapToGrid w:val="0"/>
        <w:spacing w:line="360" w:lineRule="auto"/>
        <w:ind w:firstLine="482" w:firstLineChars="200"/>
        <w:rPr>
          <w:rFonts w:ascii="黑体" w:hAnsi="黑体" w:eastAsia="黑体"/>
          <w:b/>
          <w:color w:val="000000"/>
          <w:sz w:val="24"/>
          <w:szCs w:val="24"/>
        </w:rPr>
      </w:pPr>
      <w:r>
        <w:rPr>
          <w:rFonts w:hint="eastAsia" w:ascii="黑体" w:hAnsi="黑体" w:eastAsia="黑体"/>
          <w:b/>
          <w:color w:val="000000"/>
          <w:sz w:val="24"/>
          <w:szCs w:val="24"/>
        </w:rPr>
        <w:t>第六条  主险合同中所有责任免除条款（如适用）均适用于本附加险合同。</w:t>
      </w:r>
    </w:p>
    <w:p>
      <w:pPr>
        <w:pStyle w:val="9"/>
        <w:spacing w:line="360" w:lineRule="auto"/>
        <w:ind w:left="0" w:leftChars="0" w:firstLine="0" w:firstLineChars="0"/>
        <w:jc w:val="center"/>
        <w:rPr>
          <w:rFonts w:ascii="宋体" w:hAnsi="宋体"/>
          <w:b/>
          <w:sz w:val="24"/>
        </w:rPr>
      </w:pPr>
      <w:r>
        <w:rPr>
          <w:rFonts w:hint="eastAsia" w:ascii="宋体" w:hAnsi="宋体"/>
          <w:b/>
          <w:sz w:val="24"/>
        </w:rPr>
        <w:t>保险期间</w:t>
      </w:r>
    </w:p>
    <w:p>
      <w:pPr>
        <w:pStyle w:val="9"/>
        <w:spacing w:line="360" w:lineRule="auto"/>
        <w:ind w:left="0" w:leftChars="0" w:firstLine="482"/>
        <w:rPr>
          <w:rFonts w:ascii="宋体" w:hAnsi="宋体"/>
          <w:sz w:val="24"/>
        </w:rPr>
      </w:pPr>
      <w:r>
        <w:rPr>
          <w:rFonts w:hint="eastAsia" w:ascii="宋体" w:hAnsi="宋体"/>
          <w:b/>
          <w:sz w:val="24"/>
        </w:rPr>
        <w:t xml:space="preserve">第七条  </w:t>
      </w:r>
      <w:r>
        <w:rPr>
          <w:rFonts w:hint="eastAsia" w:ascii="宋体" w:hAnsi="宋体"/>
          <w:sz w:val="24"/>
        </w:rPr>
        <w:t>除另有约定外，本附加险合同的保险期间同主险合同一致。</w:t>
      </w:r>
    </w:p>
    <w:p>
      <w:pPr>
        <w:pStyle w:val="9"/>
        <w:spacing w:line="360" w:lineRule="auto"/>
        <w:ind w:left="0" w:leftChars="0" w:firstLine="0" w:firstLineChars="0"/>
        <w:jc w:val="center"/>
        <w:rPr>
          <w:rFonts w:ascii="宋体" w:hAnsi="宋体"/>
          <w:b/>
          <w:kern w:val="0"/>
          <w:sz w:val="24"/>
        </w:rPr>
      </w:pPr>
      <w:r>
        <w:rPr>
          <w:rFonts w:hint="eastAsia" w:ascii="宋体" w:hAnsi="宋体"/>
          <w:b/>
          <w:kern w:val="0"/>
          <w:sz w:val="24"/>
        </w:rPr>
        <w:t>保险金申请</w:t>
      </w:r>
    </w:p>
    <w:p>
      <w:pPr>
        <w:widowControl/>
        <w:adjustRightInd w:val="0"/>
        <w:snapToGrid w:val="0"/>
        <w:spacing w:line="360" w:lineRule="auto"/>
        <w:ind w:firstLine="482" w:firstLineChars="200"/>
        <w:rPr>
          <w:rFonts w:ascii="黑体" w:hAnsi="黑体" w:eastAsia="黑体" w:cs="宋体"/>
          <w:b/>
          <w:bCs/>
          <w:kern w:val="0"/>
          <w:sz w:val="24"/>
          <w:szCs w:val="24"/>
        </w:rPr>
      </w:pPr>
      <w:r>
        <w:rPr>
          <w:rFonts w:hint="eastAsia" w:ascii="宋体" w:hAnsi="宋体" w:eastAsia="宋体"/>
          <w:b/>
          <w:sz w:val="24"/>
          <w:szCs w:val="24"/>
        </w:rPr>
        <w:t xml:space="preserve">第八条  </w:t>
      </w:r>
      <w:r>
        <w:rPr>
          <w:rFonts w:hint="eastAsia" w:ascii="宋体" w:hAnsi="宋体" w:eastAsia="宋体"/>
          <w:sz w:val="24"/>
          <w:szCs w:val="24"/>
        </w:rPr>
        <w:t>保险金申请人向保险人申请给付保险金时，应提交以下材料。保险金申请人因特殊原因不能提供以下材料的，应提供其他合法有效的材料。</w:t>
      </w:r>
      <w:r>
        <w:rPr>
          <w:rFonts w:hint="eastAsia" w:ascii="黑体" w:hAnsi="黑体" w:eastAsia="黑体"/>
          <w:b/>
          <w:sz w:val="24"/>
          <w:szCs w:val="24"/>
        </w:rPr>
        <w:t>保险金申请人未能提供有关材料，导致保险人无法核实该申请的真实性的，保险人对无法核实部分不承担给付保险金的责任。</w:t>
      </w:r>
    </w:p>
    <w:p>
      <w:pPr>
        <w:pStyle w:val="9"/>
        <w:spacing w:line="360" w:lineRule="auto"/>
        <w:ind w:left="0" w:leftChars="0" w:firstLine="480"/>
        <w:rPr>
          <w:rFonts w:ascii="宋体" w:hAnsi="宋体"/>
          <w:kern w:val="0"/>
          <w:sz w:val="24"/>
        </w:rPr>
      </w:pPr>
      <w:r>
        <w:rPr>
          <w:rFonts w:hint="eastAsia" w:ascii="宋体" w:hAnsi="宋体"/>
          <w:sz w:val="24"/>
        </w:rPr>
        <w:t>（一）保险金给付申请书；</w:t>
      </w:r>
    </w:p>
    <w:p>
      <w:pPr>
        <w:adjustRightInd w:val="0"/>
        <w:snapToGrid w:val="0"/>
        <w:spacing w:line="360" w:lineRule="auto"/>
        <w:ind w:firstLine="480" w:firstLineChars="200"/>
        <w:rPr>
          <w:rFonts w:ascii="宋体" w:hAnsi="宋体" w:eastAsia="宋体"/>
          <w:kern w:val="0"/>
          <w:sz w:val="24"/>
          <w:szCs w:val="24"/>
        </w:rPr>
      </w:pPr>
      <w:r>
        <w:rPr>
          <w:rFonts w:hint="eastAsia" w:ascii="宋体" w:hAnsi="宋体" w:eastAsia="宋体"/>
          <w:sz w:val="24"/>
          <w:szCs w:val="24"/>
        </w:rPr>
        <w:t>（二）保险单及相关保险凭证；</w:t>
      </w:r>
    </w:p>
    <w:p>
      <w:pPr>
        <w:adjustRightInd w:val="0"/>
        <w:snapToGrid w:val="0"/>
        <w:spacing w:line="360" w:lineRule="auto"/>
        <w:ind w:firstLine="480" w:firstLineChars="200"/>
        <w:rPr>
          <w:rFonts w:ascii="宋体" w:hAnsi="宋体" w:eastAsia="宋体"/>
          <w:kern w:val="0"/>
          <w:sz w:val="24"/>
          <w:szCs w:val="24"/>
        </w:rPr>
      </w:pPr>
      <w:r>
        <w:rPr>
          <w:rFonts w:hint="eastAsia" w:ascii="宋体" w:hAnsi="宋体" w:eastAsia="宋体"/>
          <w:sz w:val="24"/>
          <w:szCs w:val="24"/>
        </w:rPr>
        <w:t>（三）被保险人</w:t>
      </w:r>
      <w:r>
        <w:rPr>
          <w:rFonts w:ascii="宋体" w:hAnsi="宋体" w:eastAsia="宋体"/>
          <w:sz w:val="24"/>
          <w:szCs w:val="24"/>
        </w:rPr>
        <w:t>的身份证明；</w:t>
      </w:r>
    </w:p>
    <w:p>
      <w:pPr>
        <w:adjustRightInd w:val="0"/>
        <w:snapToGrid w:val="0"/>
        <w:spacing w:line="360" w:lineRule="auto"/>
        <w:ind w:firstLine="480" w:firstLineChars="200"/>
        <w:rPr>
          <w:rFonts w:ascii="宋体" w:hAnsi="宋体" w:eastAsia="宋体"/>
          <w:kern w:val="0"/>
          <w:sz w:val="24"/>
          <w:szCs w:val="24"/>
        </w:rPr>
      </w:pPr>
      <w:r>
        <w:rPr>
          <w:rFonts w:hint="eastAsia" w:ascii="宋体" w:hAnsi="宋体" w:eastAsia="宋体"/>
          <w:sz w:val="24"/>
          <w:szCs w:val="24"/>
        </w:rPr>
        <w:t>（四）公共交通工具承运人或代理人所出具延误时间与原因的相关书面文件；</w:t>
      </w:r>
      <w:r>
        <w:rPr>
          <w:rFonts w:ascii="宋体" w:hAnsi="宋体" w:eastAsia="宋体"/>
          <w:kern w:val="0"/>
          <w:sz w:val="24"/>
          <w:szCs w:val="24"/>
        </w:rPr>
        <w:t xml:space="preserve"> </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color w:val="000000"/>
          <w:kern w:val="0"/>
          <w:sz w:val="24"/>
          <w:szCs w:val="24"/>
        </w:rPr>
        <w:t>（五）</w:t>
      </w:r>
      <w:r>
        <w:rPr>
          <w:rFonts w:hint="eastAsia" w:ascii="宋体" w:hAnsi="宋体" w:eastAsia="宋体"/>
          <w:sz w:val="24"/>
          <w:szCs w:val="24"/>
        </w:rPr>
        <w:t>其它与本项索赔相关的证明或文件；</w:t>
      </w:r>
    </w:p>
    <w:p>
      <w:pPr>
        <w:adjustRightInd w:val="0"/>
        <w:snapToGrid w:val="0"/>
        <w:spacing w:line="360" w:lineRule="auto"/>
        <w:ind w:firstLine="480" w:firstLineChars="200"/>
        <w:rPr>
          <w:rFonts w:ascii="宋体" w:hAnsi="宋体" w:eastAsia="宋体"/>
          <w:kern w:val="0"/>
          <w:sz w:val="24"/>
          <w:szCs w:val="24"/>
        </w:rPr>
      </w:pPr>
      <w:r>
        <w:rPr>
          <w:rFonts w:hint="eastAsia" w:ascii="宋体" w:hAnsi="宋体" w:eastAsia="宋体"/>
          <w:sz w:val="24"/>
          <w:szCs w:val="24"/>
        </w:rPr>
        <w:t>（六）</w:t>
      </w:r>
      <w:r>
        <w:rPr>
          <w:rFonts w:hint="eastAsia" w:ascii="宋体" w:hAnsi="宋体" w:eastAsia="宋体"/>
          <w:color w:val="000000"/>
          <w:kern w:val="0"/>
          <w:sz w:val="24"/>
          <w:szCs w:val="24"/>
        </w:rPr>
        <w:t>若是商务旅行，需被保险人的雇主提供的加盖公章的被保险人商务旅行的证明。</w:t>
      </w:r>
    </w:p>
    <w:p>
      <w:pPr>
        <w:adjustRightInd w:val="0"/>
        <w:snapToGrid w:val="0"/>
        <w:spacing w:line="360" w:lineRule="auto"/>
        <w:ind w:firstLine="482" w:firstLineChars="200"/>
        <w:rPr>
          <w:rFonts w:ascii="黑体" w:hAnsi="黑体" w:eastAsia="黑体"/>
          <w:b/>
          <w:kern w:val="0"/>
          <w:sz w:val="24"/>
          <w:szCs w:val="24"/>
        </w:rPr>
      </w:pPr>
      <w:r>
        <w:rPr>
          <w:rFonts w:hint="eastAsia" w:ascii="黑体" w:hAnsi="黑体" w:eastAsia="黑体"/>
          <w:b/>
          <w:sz w:val="24"/>
          <w:szCs w:val="24"/>
        </w:rPr>
        <w:t>第九条</w:t>
      </w:r>
      <w:r>
        <w:rPr>
          <w:rFonts w:hint="eastAsia" w:ascii="宋体" w:hAnsi="宋体" w:eastAsia="宋体" w:cs="Times New Roman"/>
          <w:b/>
          <w:sz w:val="24"/>
          <w:szCs w:val="24"/>
        </w:rPr>
        <w:t xml:space="preserve">  </w:t>
      </w:r>
      <w:r>
        <w:rPr>
          <w:rFonts w:hint="eastAsia" w:ascii="黑体" w:hAnsi="黑体" w:eastAsia="黑体"/>
          <w:b/>
          <w:sz w:val="24"/>
          <w:szCs w:val="24"/>
        </w:rPr>
        <w:t>对于同一损失被保险人不得同时申请本附加险合同与《亚太财产保险有限公司附加旅行随身财物损失保险》的赔偿。</w:t>
      </w:r>
    </w:p>
    <w:p>
      <w:pPr>
        <w:pStyle w:val="9"/>
        <w:spacing w:line="360" w:lineRule="auto"/>
        <w:ind w:left="0" w:leftChars="0" w:firstLine="0" w:firstLineChars="0"/>
        <w:jc w:val="center"/>
        <w:rPr>
          <w:rFonts w:ascii="宋体" w:hAnsi="宋体"/>
          <w:b/>
          <w:kern w:val="0"/>
          <w:sz w:val="24"/>
        </w:rPr>
      </w:pPr>
      <w:r>
        <w:rPr>
          <w:rFonts w:hint="eastAsia" w:ascii="宋体" w:hAnsi="宋体"/>
          <w:b/>
          <w:kern w:val="0"/>
          <w:sz w:val="24"/>
        </w:rPr>
        <w:t>其他事项</w:t>
      </w:r>
    </w:p>
    <w:p>
      <w:pPr>
        <w:adjustRightInd w:val="0"/>
        <w:snapToGrid w:val="0"/>
        <w:spacing w:line="360" w:lineRule="auto"/>
        <w:ind w:firstLine="482" w:firstLineChars="200"/>
        <w:rPr>
          <w:rFonts w:ascii="黑体" w:hAnsi="黑体" w:eastAsia="黑体"/>
          <w:b/>
          <w:kern w:val="0"/>
          <w:sz w:val="24"/>
        </w:rPr>
      </w:pPr>
      <w:r>
        <w:rPr>
          <w:rFonts w:hint="eastAsia" w:ascii="黑体" w:hAnsi="黑体" w:eastAsia="黑体"/>
          <w:b/>
          <w:sz w:val="24"/>
          <w:szCs w:val="24"/>
        </w:rPr>
        <w:t>第十条</w:t>
      </w:r>
      <w:r>
        <w:rPr>
          <w:rFonts w:ascii="黑体" w:hAnsi="黑体" w:eastAsia="黑体"/>
          <w:b/>
          <w:sz w:val="24"/>
          <w:szCs w:val="24"/>
        </w:rPr>
        <w:t xml:space="preserve"> </w:t>
      </w:r>
      <w:r>
        <w:rPr>
          <w:rFonts w:hint="eastAsia" w:ascii="黑体" w:hAnsi="黑体" w:eastAsia="黑体"/>
          <w:b/>
          <w:sz w:val="24"/>
          <w:szCs w:val="24"/>
        </w:rPr>
        <w:t xml:space="preserve"> </w:t>
      </w:r>
      <w:r>
        <w:rPr>
          <w:rFonts w:hint="eastAsia" w:ascii="黑体" w:hAnsi="黑体" w:eastAsia="黑体"/>
          <w:b/>
          <w:kern w:val="0"/>
          <w:sz w:val="24"/>
        </w:rPr>
        <w:t>本附加险合同所附属的主险合同效力终止，本附加险合同效力即行终止。主险合同无效，本附加险合同亦无效。</w:t>
      </w:r>
    </w:p>
    <w:p>
      <w:pPr>
        <w:adjustRightInd w:val="0"/>
        <w:snapToGrid w:val="0"/>
        <w:spacing w:line="360" w:lineRule="auto"/>
        <w:jc w:val="center"/>
        <w:rPr>
          <w:rFonts w:ascii="宋体" w:hAnsi="宋体" w:eastAsia="宋体"/>
          <w:b/>
          <w:kern w:val="0"/>
          <w:sz w:val="24"/>
          <w:szCs w:val="24"/>
        </w:rPr>
      </w:pPr>
      <w:r>
        <w:rPr>
          <w:rFonts w:hint="eastAsia" w:ascii="宋体" w:hAnsi="宋体" w:eastAsia="宋体"/>
          <w:b/>
          <w:kern w:val="0"/>
          <w:sz w:val="24"/>
          <w:szCs w:val="24"/>
        </w:rPr>
        <w:t>释义</w:t>
      </w:r>
    </w:p>
    <w:p>
      <w:pPr>
        <w:adjustRightInd w:val="0"/>
        <w:snapToGrid w:val="0"/>
        <w:spacing w:line="360" w:lineRule="auto"/>
        <w:ind w:firstLine="482" w:firstLineChars="200"/>
        <w:rPr>
          <w:rFonts w:ascii="宋体" w:hAnsi="宋体" w:eastAsia="宋体"/>
          <w:kern w:val="0"/>
          <w:sz w:val="24"/>
          <w:szCs w:val="24"/>
        </w:rPr>
      </w:pPr>
      <w:r>
        <w:rPr>
          <w:rFonts w:hint="eastAsia" w:ascii="宋体" w:hAnsi="宋体" w:eastAsia="宋体"/>
          <w:b/>
          <w:kern w:val="0"/>
          <w:sz w:val="24"/>
          <w:szCs w:val="24"/>
        </w:rPr>
        <w:t>托运的行李：</w:t>
      </w:r>
      <w:r>
        <w:rPr>
          <w:rFonts w:hint="eastAsia" w:ascii="宋体" w:hAnsi="宋体" w:eastAsia="宋体"/>
          <w:kern w:val="0"/>
          <w:sz w:val="24"/>
          <w:szCs w:val="24"/>
        </w:rPr>
        <w:t>指被保险人搭乘公共交通工具时交由承运人负责照管和运输、并已经填妥行李票的行李，</w:t>
      </w:r>
      <w:r>
        <w:rPr>
          <w:rFonts w:hint="eastAsia" w:ascii="宋体" w:hAnsi="宋体" w:eastAsia="宋体"/>
          <w:kern w:val="0"/>
          <w:sz w:val="24"/>
          <w:szCs w:val="24"/>
        </w:rPr>
        <w:t>但不包括托运的商业货物。</w:t>
      </w:r>
      <w:r>
        <w:rPr>
          <w:rFonts w:hint="eastAsia" w:ascii="宋体" w:hAnsi="宋体" w:eastAsia="宋体"/>
          <w:kern w:val="0"/>
          <w:sz w:val="24"/>
          <w:szCs w:val="24"/>
        </w:rPr>
        <w:t>行李是指旅客在旅行中为了穿着、使用或者便利而携带的必要及适量的物品和其他个人财物。</w:t>
      </w:r>
    </w:p>
    <w:p>
      <w:pPr>
        <w:adjustRightInd w:val="0"/>
        <w:snapToGrid w:val="0"/>
        <w:spacing w:line="360" w:lineRule="auto"/>
        <w:ind w:firstLine="482" w:firstLineChars="200"/>
        <w:rPr>
          <w:rFonts w:ascii="宋体" w:hAnsi="宋体" w:eastAsia="宋体"/>
          <w:sz w:val="24"/>
          <w:szCs w:val="24"/>
          <w:lang w:bidi="th-TH"/>
        </w:rPr>
      </w:pPr>
      <w:r>
        <w:rPr>
          <w:rFonts w:hint="eastAsia" w:ascii="宋体" w:hAnsi="宋体" w:eastAsia="宋体"/>
          <w:b/>
          <w:sz w:val="24"/>
          <w:szCs w:val="24"/>
          <w:lang w:bidi="th-TH"/>
        </w:rPr>
        <w:t>公共</w:t>
      </w:r>
      <w:r>
        <w:rPr>
          <w:rFonts w:ascii="宋体" w:hAnsi="宋体" w:eastAsia="宋体"/>
          <w:b/>
          <w:sz w:val="24"/>
          <w:szCs w:val="24"/>
          <w:lang w:bidi="th-TH"/>
        </w:rPr>
        <w:t>交通工具：</w:t>
      </w:r>
      <w:r>
        <w:rPr>
          <w:rFonts w:hint="eastAsia" w:ascii="宋体" w:hAnsi="宋体" w:eastAsia="宋体"/>
          <w:sz w:val="24"/>
          <w:szCs w:val="24"/>
          <w:lang w:bidi="th-TH"/>
        </w:rPr>
        <w:t>指领有当地政府主管部门依法颁发的公共交通营运执照，以收费方式合法载客的以下交通工具：</w:t>
      </w:r>
    </w:p>
    <w:p>
      <w:pPr>
        <w:adjustRightInd w:val="0"/>
        <w:snapToGrid w:val="0"/>
        <w:spacing w:line="360" w:lineRule="auto"/>
        <w:ind w:firstLine="480" w:firstLineChars="200"/>
        <w:rPr>
          <w:rFonts w:ascii="宋体" w:hAnsi="宋体" w:eastAsia="宋体"/>
          <w:sz w:val="24"/>
          <w:szCs w:val="24"/>
          <w:lang w:bidi="th-TH"/>
        </w:rPr>
      </w:pPr>
      <w:r>
        <w:rPr>
          <w:rFonts w:hint="eastAsia" w:ascii="宋体" w:hAnsi="宋体" w:eastAsia="宋体"/>
          <w:sz w:val="24"/>
          <w:szCs w:val="24"/>
          <w:lang w:bidi="th-TH"/>
        </w:rPr>
        <w:t>（一）公共汽车、长途汽车、出租车（仅限四轮机动车）、渡船、气垫船、水翼船、轮船、火车、有轨电车、轨道列车（包括地铁、轻轨及磁悬浮列车）；</w:t>
      </w:r>
    </w:p>
    <w:p>
      <w:pPr>
        <w:adjustRightInd w:val="0"/>
        <w:snapToGrid w:val="0"/>
        <w:spacing w:line="360" w:lineRule="auto"/>
        <w:ind w:firstLine="480" w:firstLineChars="200"/>
        <w:rPr>
          <w:rFonts w:ascii="宋体" w:hAnsi="宋体" w:eastAsia="宋体"/>
          <w:sz w:val="24"/>
          <w:szCs w:val="24"/>
          <w:lang w:bidi="th-TH"/>
        </w:rPr>
      </w:pPr>
      <w:r>
        <w:rPr>
          <w:rFonts w:hint="eastAsia" w:ascii="宋体" w:hAnsi="宋体" w:eastAsia="宋体"/>
          <w:sz w:val="24"/>
          <w:szCs w:val="24"/>
          <w:lang w:bidi="th-TH"/>
        </w:rPr>
        <w:t>（二）经营固定航班的航空公司经营的来往商业客运机场的定翼飞机；</w:t>
      </w:r>
    </w:p>
    <w:p>
      <w:pPr>
        <w:adjustRightInd w:val="0"/>
        <w:snapToGrid w:val="0"/>
        <w:spacing w:line="360" w:lineRule="auto"/>
        <w:ind w:firstLine="480" w:firstLineChars="200"/>
        <w:rPr>
          <w:rFonts w:ascii="宋体" w:hAnsi="宋体" w:eastAsia="宋体"/>
          <w:sz w:val="24"/>
          <w:szCs w:val="24"/>
          <w:lang w:bidi="th-TH"/>
        </w:rPr>
      </w:pPr>
      <w:r>
        <w:rPr>
          <w:rFonts w:hint="eastAsia" w:ascii="宋体" w:hAnsi="宋体" w:eastAsia="宋体"/>
          <w:sz w:val="24"/>
          <w:szCs w:val="24"/>
          <w:lang w:bidi="th-TH"/>
        </w:rPr>
        <w:t>（三）航空公司所经营的且往来商业客运机场之间或有营运执照的直升机站之间营运的直升飞机；</w:t>
      </w:r>
    </w:p>
    <w:p>
      <w:pPr>
        <w:adjustRightInd w:val="0"/>
        <w:snapToGrid w:val="0"/>
        <w:spacing w:line="360" w:lineRule="auto"/>
        <w:ind w:firstLine="480" w:firstLineChars="200"/>
        <w:rPr>
          <w:rFonts w:ascii="宋体" w:hAnsi="宋体" w:eastAsia="宋体"/>
          <w:sz w:val="24"/>
          <w:szCs w:val="24"/>
          <w:lang w:bidi="th-TH"/>
        </w:rPr>
      </w:pPr>
      <w:r>
        <w:rPr>
          <w:rFonts w:hint="eastAsia" w:ascii="宋体" w:hAnsi="宋体" w:eastAsia="宋体"/>
          <w:sz w:val="24"/>
          <w:szCs w:val="24"/>
          <w:lang w:bidi="th-TH"/>
        </w:rPr>
        <w:t>（四）按固定路线和时间表营运的固定机场客车，机场内的摆渡车。</w:t>
      </w:r>
    </w:p>
    <w:p>
      <w:pPr>
        <w:adjustRightInd w:val="0"/>
        <w:snapToGrid w:val="0"/>
        <w:spacing w:line="360" w:lineRule="auto"/>
        <w:ind w:firstLine="480" w:firstLineChars="200"/>
        <w:rPr>
          <w:rFonts w:hint="eastAsia" w:ascii="宋体" w:hAnsi="宋体" w:eastAsia="宋体"/>
          <w:sz w:val="24"/>
          <w:szCs w:val="24"/>
          <w:lang w:bidi="th-TH"/>
        </w:rPr>
      </w:pPr>
      <w:r>
        <w:rPr>
          <w:rFonts w:hint="eastAsia" w:ascii="宋体" w:hAnsi="宋体" w:eastAsia="宋体"/>
          <w:sz w:val="24"/>
          <w:szCs w:val="24"/>
          <w:lang w:bidi="th-TH"/>
        </w:rPr>
        <w:t>若上述所列的各种公共交通工具用于非公共交通工具的目的和用途，均不符合本附加险合同中“公共交通工具”的定义。另政府、企业及私人包机亦不在公共交通工具定义之内。</w:t>
      </w:r>
    </w:p>
    <w:p>
      <w:pPr>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3D0"/>
    <w:rsid w:val="000378D8"/>
    <w:rsid w:val="0004182B"/>
    <w:rsid w:val="000D2227"/>
    <w:rsid w:val="001B526F"/>
    <w:rsid w:val="002977FF"/>
    <w:rsid w:val="00313F0A"/>
    <w:rsid w:val="003232EE"/>
    <w:rsid w:val="00327502"/>
    <w:rsid w:val="003633D0"/>
    <w:rsid w:val="003F3629"/>
    <w:rsid w:val="00407AE1"/>
    <w:rsid w:val="004E1B0A"/>
    <w:rsid w:val="004E2310"/>
    <w:rsid w:val="00950959"/>
    <w:rsid w:val="00985127"/>
    <w:rsid w:val="00A04189"/>
    <w:rsid w:val="00B703A4"/>
    <w:rsid w:val="00BD7956"/>
    <w:rsid w:val="00C714CC"/>
    <w:rsid w:val="00C80B04"/>
    <w:rsid w:val="00DB691F"/>
    <w:rsid w:val="00DF5D03"/>
    <w:rsid w:val="00EA4A50"/>
    <w:rsid w:val="00FF288C"/>
    <w:rsid w:val="190D51B4"/>
    <w:rsid w:val="45483F56"/>
    <w:rsid w:val="66866D87"/>
    <w:rsid w:val="710F1475"/>
    <w:rsid w:val="73482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paragraph" w:customStyle="1" w:styleId="9">
    <w:name w:val="条款正文"/>
    <w:basedOn w:val="1"/>
    <w:link w:val="10"/>
    <w:qFormat/>
    <w:uiPriority w:val="0"/>
    <w:pPr>
      <w:adjustRightInd w:val="0"/>
      <w:snapToGrid w:val="0"/>
      <w:ind w:left="840" w:leftChars="400" w:firstLine="420" w:firstLineChars="200"/>
    </w:pPr>
    <w:rPr>
      <w:rFonts w:ascii="Times New Roman" w:hAnsi="Times New Roman" w:eastAsia="宋体" w:cs="Times New Roman"/>
      <w:szCs w:val="24"/>
    </w:rPr>
  </w:style>
  <w:style w:type="character" w:customStyle="1" w:styleId="10">
    <w:name w:val="条款正文 Char"/>
    <w:link w:val="9"/>
    <w:qFormat/>
    <w:uiPriority w:val="0"/>
    <w:rPr>
      <w:rFonts w:ascii="Times New Roman" w:hAnsi="Times New Roman" w:eastAsia="宋体" w:cs="Times New Roman"/>
      <w:szCs w:val="24"/>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260</Words>
  <Characters>1484</Characters>
  <Lines>12</Lines>
  <Paragraphs>3</Paragraphs>
  <TotalTime>12</TotalTime>
  <ScaleCrop>false</ScaleCrop>
  <LinksUpToDate>false</LinksUpToDate>
  <CharactersWithSpaces>1741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白璐</dc:creator>
  <cp:lastModifiedBy>江韵</cp:lastModifiedBy>
  <dcterms:modified xsi:type="dcterms:W3CDTF">2020-11-04T09:14:24Z</dcterms:modified>
  <dc:title>亚太财产保险有限公司</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